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63E63" w14:textId="4DAAA0BE" w:rsidR="003F1379" w:rsidRPr="00931423" w:rsidRDefault="00931423" w:rsidP="00931423">
      <w:pPr>
        <w:rPr>
          <w:rFonts w:eastAsia="PMingLiU"/>
          <w:b/>
          <w:sz w:val="24"/>
          <w:szCs w:val="24"/>
        </w:rPr>
      </w:pPr>
      <w:r w:rsidRPr="00931423">
        <w:rPr>
          <w:b/>
          <w:sz w:val="36"/>
        </w:rPr>
        <w:t xml:space="preserve">First sustainability report of the </w:t>
      </w:r>
      <w:proofErr w:type="spellStart"/>
      <w:r w:rsidRPr="00931423">
        <w:rPr>
          <w:b/>
          <w:sz w:val="36"/>
        </w:rPr>
        <w:t>ebm-papst</w:t>
      </w:r>
      <w:proofErr w:type="spellEnd"/>
      <w:r w:rsidRPr="00931423">
        <w:rPr>
          <w:b/>
          <w:sz w:val="36"/>
        </w:rPr>
        <w:t xml:space="preserve"> Group published</w:t>
      </w:r>
      <w:r w:rsidR="00393BDC">
        <w:rPr>
          <w:b/>
          <w:sz w:val="36"/>
        </w:rPr>
        <w:br/>
      </w:r>
      <w:r w:rsidRPr="00931423">
        <w:rPr>
          <w:b/>
          <w:sz w:val="24"/>
        </w:rPr>
        <w:t>Motto "Clear vision, sustainable mission</w:t>
      </w:r>
      <w:r w:rsidR="001A1FFC">
        <w:rPr>
          <w:b/>
          <w:sz w:val="24"/>
        </w:rPr>
        <w:t>.</w:t>
      </w:r>
      <w:r w:rsidRPr="00931423">
        <w:rPr>
          <w:b/>
          <w:sz w:val="24"/>
        </w:rPr>
        <w:t>"</w:t>
      </w:r>
    </w:p>
    <w:p w14:paraId="75D444A3" w14:textId="7336FC94" w:rsidR="003F1379" w:rsidRPr="00957E0B" w:rsidRDefault="003F1379" w:rsidP="003F1379">
      <w:pPr>
        <w:pStyle w:val="berschrift1"/>
        <w:rPr>
          <w:rFonts w:ascii="Arial" w:hAnsi="Arial" w:cs="Arial"/>
        </w:rPr>
      </w:pPr>
      <w:r w:rsidRPr="00957E0B">
        <w:rPr>
          <w:rFonts w:ascii="Arial" w:hAnsi="Arial"/>
          <w:b w:val="0"/>
        </w:rPr>
        <w:br/>
      </w:r>
      <w:proofErr w:type="spellStart"/>
      <w:r w:rsidRPr="00957E0B">
        <w:rPr>
          <w:rFonts w:ascii="Arial" w:hAnsi="Arial"/>
          <w:b w:val="0"/>
        </w:rPr>
        <w:t>Mulfingen</w:t>
      </w:r>
      <w:proofErr w:type="spellEnd"/>
      <w:r w:rsidRPr="00957E0B">
        <w:rPr>
          <w:rFonts w:ascii="Arial" w:hAnsi="Arial"/>
          <w:b w:val="0"/>
        </w:rPr>
        <w:t>, 0</w:t>
      </w:r>
      <w:r w:rsidR="00931423">
        <w:rPr>
          <w:rFonts w:ascii="Arial" w:hAnsi="Arial"/>
          <w:b w:val="0"/>
        </w:rPr>
        <w:t>7</w:t>
      </w:r>
      <w:r w:rsidRPr="00957E0B">
        <w:rPr>
          <w:rFonts w:ascii="Arial" w:hAnsi="Arial"/>
          <w:b w:val="0"/>
        </w:rPr>
        <w:t>/1</w:t>
      </w:r>
      <w:r w:rsidR="00931423">
        <w:rPr>
          <w:rFonts w:ascii="Arial" w:hAnsi="Arial"/>
          <w:b w:val="0"/>
        </w:rPr>
        <w:t>8</w:t>
      </w:r>
      <w:r w:rsidRPr="00957E0B">
        <w:rPr>
          <w:rFonts w:ascii="Arial" w:hAnsi="Arial"/>
          <w:b w:val="0"/>
        </w:rPr>
        <w:t>/2024</w:t>
      </w:r>
    </w:p>
    <w:p w14:paraId="0A42794D" w14:textId="39BA2A75" w:rsidR="00931423" w:rsidRDefault="00931423" w:rsidP="00931423">
      <w:pPr>
        <w:pStyle w:val="paragraph"/>
        <w:spacing w:before="0" w:beforeAutospacing="0" w:after="0" w:afterAutospacing="0"/>
        <w:textAlignment w:val="baseline"/>
        <w:rPr>
          <w:rStyle w:val="eop"/>
          <w:rFonts w:ascii="Arial" w:hAnsi="Arial" w:cs="Arial"/>
          <w:sz w:val="22"/>
          <w:szCs w:val="22"/>
          <w:lang w:val="en-US"/>
        </w:rPr>
      </w:pP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Group, the world's leading manufacturer of fans and motors headquartered in </w:t>
      </w:r>
      <w:proofErr w:type="spellStart"/>
      <w:r w:rsidRPr="00931423">
        <w:rPr>
          <w:rStyle w:val="normaltextrun"/>
          <w:rFonts w:ascii="Arial" w:hAnsi="Arial" w:cs="Arial"/>
          <w:sz w:val="22"/>
          <w:szCs w:val="22"/>
          <w:lang w:val="en-US"/>
        </w:rPr>
        <w:t>Mulfingen</w:t>
      </w:r>
      <w:proofErr w:type="spellEnd"/>
      <w:r w:rsidRPr="00931423">
        <w:rPr>
          <w:rStyle w:val="normaltextrun"/>
          <w:rFonts w:ascii="Arial" w:hAnsi="Arial" w:cs="Arial"/>
          <w:sz w:val="22"/>
          <w:szCs w:val="22"/>
          <w:lang w:val="en-US"/>
        </w:rPr>
        <w:t xml:space="preserve">, published its first voluntary sustainability report </w:t>
      </w:r>
      <w:r w:rsidR="007B34DD">
        <w:rPr>
          <w:rStyle w:val="normaltextrun"/>
          <w:rFonts w:ascii="Arial" w:hAnsi="Arial" w:cs="Arial"/>
          <w:sz w:val="22"/>
          <w:szCs w:val="22"/>
          <w:lang w:val="en-US"/>
        </w:rPr>
        <w:t xml:space="preserve">online </w:t>
      </w:r>
      <w:r w:rsidRPr="00931423">
        <w:rPr>
          <w:rStyle w:val="normaltextrun"/>
          <w:rFonts w:ascii="Arial" w:hAnsi="Arial" w:cs="Arial"/>
          <w:sz w:val="22"/>
          <w:szCs w:val="22"/>
          <w:lang w:val="en-US"/>
        </w:rPr>
        <w:t>today. Under the motto "Clear vision, sustainable mission.", the Group communicates on 40 pages about its sustainability projects and initiatives of the past financial year 2023/24.</w:t>
      </w:r>
      <w:r w:rsidRPr="00931423">
        <w:rPr>
          <w:rStyle w:val="eop"/>
          <w:rFonts w:ascii="Arial" w:hAnsi="Arial" w:cs="Arial"/>
          <w:sz w:val="22"/>
          <w:szCs w:val="22"/>
          <w:lang w:val="en-US"/>
        </w:rPr>
        <w:t> </w:t>
      </w:r>
    </w:p>
    <w:p w14:paraId="5764E0DB" w14:textId="77777777"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p>
    <w:p w14:paraId="333438AA" w14:textId="25381E84" w:rsidR="00931423" w:rsidRDefault="00931423" w:rsidP="00931423">
      <w:pPr>
        <w:pStyle w:val="paragraph"/>
        <w:spacing w:before="0" w:beforeAutospacing="0" w:after="0" w:afterAutospacing="0"/>
        <w:textAlignment w:val="baseline"/>
        <w:rPr>
          <w:rStyle w:val="eop"/>
          <w:rFonts w:ascii="Arial" w:hAnsi="Arial" w:cs="Arial"/>
          <w:sz w:val="22"/>
          <w:szCs w:val="22"/>
          <w:lang w:val="en-US"/>
        </w:rPr>
      </w:pPr>
      <w:r w:rsidRPr="00931423">
        <w:rPr>
          <w:rStyle w:val="normaltextrun"/>
          <w:rFonts w:ascii="Arial" w:hAnsi="Arial" w:cs="Arial"/>
          <w:sz w:val="22"/>
          <w:szCs w:val="22"/>
          <w:lang w:val="en-US"/>
        </w:rPr>
        <w:t xml:space="preserve">Among other findings,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reports that emissions in Scope 1,2 and 3* have been successfully calculated for the last three completed financial years: In the Scope 1 and 2 emission areas,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achieved a decrease of 11.4 percent in the 2022/23 financial year and a decrease of 43.1 percent in the </w:t>
      </w:r>
      <w:r w:rsidR="00E51A89">
        <w:rPr>
          <w:rStyle w:val="normaltextrun"/>
          <w:rFonts w:ascii="Arial" w:hAnsi="Arial" w:cs="Arial"/>
          <w:sz w:val="22"/>
          <w:szCs w:val="22"/>
          <w:lang w:val="en-US"/>
        </w:rPr>
        <w:t>20</w:t>
      </w:r>
      <w:r w:rsidRPr="00931423">
        <w:rPr>
          <w:rStyle w:val="normaltextrun"/>
          <w:rFonts w:ascii="Arial" w:hAnsi="Arial" w:cs="Arial"/>
          <w:sz w:val="22"/>
          <w:szCs w:val="22"/>
          <w:lang w:val="en-US"/>
        </w:rPr>
        <w:t xml:space="preserve">23/24 financial year. By purchasing green electricity, around 49.6 percent of all emissions were avoided in 2023. In Scope 3, 98% of emissions are caused by product use. To contribute to a reduction here as well,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will continue to pursue the path it has already taken to work closely with customers and to implement intelligent solutions.</w:t>
      </w:r>
      <w:r w:rsidRPr="00931423">
        <w:rPr>
          <w:rStyle w:val="eop"/>
          <w:rFonts w:ascii="Arial" w:hAnsi="Arial" w:cs="Arial"/>
          <w:sz w:val="22"/>
          <w:szCs w:val="22"/>
          <w:lang w:val="en-US"/>
        </w:rPr>
        <w:t> </w:t>
      </w:r>
    </w:p>
    <w:p w14:paraId="7C3B5C1C" w14:textId="77777777"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p>
    <w:p w14:paraId="12A3B6DC" w14:textId="234B8EDA" w:rsidR="00931423" w:rsidRDefault="00931423" w:rsidP="00931423">
      <w:pPr>
        <w:pStyle w:val="paragraph"/>
        <w:spacing w:before="0" w:beforeAutospacing="0" w:after="0" w:afterAutospacing="0"/>
        <w:textAlignment w:val="baseline"/>
        <w:rPr>
          <w:rStyle w:val="normaltextrun"/>
          <w:rFonts w:ascii="Arial" w:hAnsi="Arial" w:cs="Arial"/>
          <w:sz w:val="22"/>
          <w:szCs w:val="22"/>
          <w:lang w:val="en-US"/>
        </w:rPr>
      </w:pPr>
      <w:r w:rsidRPr="00931423">
        <w:rPr>
          <w:rStyle w:val="normaltextrun"/>
          <w:rFonts w:ascii="Arial" w:hAnsi="Arial" w:cs="Arial"/>
          <w:sz w:val="22"/>
          <w:szCs w:val="22"/>
          <w:lang w:val="en-US"/>
        </w:rPr>
        <w:t xml:space="preserve">As part of a Double Materiality Assessment (DMA) carried out in 2023,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identified the most important sustainability issues for the company with the help of a comprehensive stakeholder survey. A sustainability mission statement was derived from this analysis, which is based on the four cornerstones climate and environment, partnerships and responsibility, people and corporate culture, and systems and solutions. The sustainability report also follows this structure: Each chapter of the report represents one </w:t>
      </w:r>
      <w:r w:rsidR="00DC6ECC">
        <w:rPr>
          <w:rStyle w:val="normaltextrun"/>
          <w:rFonts w:ascii="Arial" w:hAnsi="Arial" w:cs="Arial"/>
          <w:sz w:val="22"/>
          <w:szCs w:val="22"/>
          <w:lang w:val="en-US"/>
        </w:rPr>
        <w:t>cornerstone</w:t>
      </w:r>
      <w:r w:rsidRPr="00931423">
        <w:rPr>
          <w:rStyle w:val="normaltextrun"/>
          <w:rFonts w:ascii="Arial" w:hAnsi="Arial" w:cs="Arial"/>
          <w:sz w:val="22"/>
          <w:szCs w:val="22"/>
          <w:lang w:val="en-US"/>
        </w:rPr>
        <w:t xml:space="preserve"> of the sustainability mission statement and looks at the associated measures and content in detail.  </w:t>
      </w:r>
    </w:p>
    <w:p w14:paraId="756E9EBA" w14:textId="6C6C5271"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r w:rsidRPr="00931423">
        <w:rPr>
          <w:rStyle w:val="eop"/>
          <w:rFonts w:ascii="Arial" w:hAnsi="Arial" w:cs="Arial"/>
          <w:sz w:val="22"/>
          <w:szCs w:val="22"/>
          <w:lang w:val="en-US"/>
        </w:rPr>
        <w:t> </w:t>
      </w:r>
    </w:p>
    <w:p w14:paraId="2FCC2C73" w14:textId="77777777" w:rsidR="00931423" w:rsidRPr="003C6658" w:rsidRDefault="00931423" w:rsidP="00931423">
      <w:pPr>
        <w:pStyle w:val="paragraph"/>
        <w:spacing w:before="0" w:beforeAutospacing="0" w:after="0" w:afterAutospacing="0"/>
        <w:textAlignment w:val="baseline"/>
        <w:rPr>
          <w:rFonts w:ascii="Arial" w:hAnsi="Arial" w:cs="Arial"/>
          <w:sz w:val="22"/>
          <w:szCs w:val="22"/>
          <w:lang w:val="en-US"/>
        </w:rPr>
      </w:pPr>
      <w:r w:rsidRPr="00931423">
        <w:rPr>
          <w:rStyle w:val="normaltextrun"/>
          <w:rFonts w:ascii="Arial" w:hAnsi="Arial" w:cs="Arial"/>
          <w:b/>
          <w:bCs/>
          <w:sz w:val="22"/>
          <w:szCs w:val="22"/>
          <w:lang w:val="en-US"/>
        </w:rPr>
        <w:t>Legal framework of the report</w:t>
      </w:r>
      <w:r w:rsidRPr="003C6658">
        <w:rPr>
          <w:rStyle w:val="eop"/>
          <w:rFonts w:ascii="Arial" w:hAnsi="Arial" w:cs="Arial"/>
          <w:sz w:val="22"/>
          <w:szCs w:val="22"/>
          <w:lang w:val="en-US"/>
        </w:rPr>
        <w:t> </w:t>
      </w:r>
    </w:p>
    <w:p w14:paraId="46D1FA63" w14:textId="77777777" w:rsidR="00931423" w:rsidRDefault="00931423" w:rsidP="00931423">
      <w:pPr>
        <w:pStyle w:val="paragraph"/>
        <w:spacing w:before="0" w:beforeAutospacing="0" w:after="0" w:afterAutospacing="0"/>
        <w:textAlignment w:val="baseline"/>
        <w:rPr>
          <w:rStyle w:val="eop"/>
          <w:rFonts w:ascii="Arial" w:hAnsi="Arial" w:cs="Arial"/>
          <w:sz w:val="22"/>
          <w:szCs w:val="22"/>
          <w:lang w:val="en-US"/>
        </w:rPr>
      </w:pPr>
      <w:r w:rsidRPr="00931423">
        <w:rPr>
          <w:rStyle w:val="normaltextrun"/>
          <w:rFonts w:ascii="Arial" w:hAnsi="Arial" w:cs="Arial"/>
          <w:sz w:val="22"/>
          <w:szCs w:val="22"/>
          <w:lang w:val="en-US"/>
        </w:rPr>
        <w:t xml:space="preserve">The sustainability report is based on the GRI standards and breaks down the information and insights according to this system. GRI (Global Reporting Initiative) is an independent international organization that develops globally recognized standards for corporate sustainability reporting. As a globally active company,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is committed to the goals of the United Nations and is currently focusing its sustainable activities on a selection of ten of the 17 Sustainable Development Goals (SDGs 3-9, 12, 13 and 1; SDGs = Sustainable Development Goals). From 2026, the Group will be subject to the new EU directive on sustainability reporting (CSRD= Corporate Sustainability Reporting Directive). Accordingly, in the 2025/26 financial year,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will publish its sustainability activities in a standardized sustainability report for the first time. </w:t>
      </w:r>
      <w:r w:rsidRPr="00931423">
        <w:rPr>
          <w:rStyle w:val="eop"/>
          <w:rFonts w:ascii="Arial" w:hAnsi="Arial" w:cs="Arial"/>
          <w:sz w:val="22"/>
          <w:szCs w:val="22"/>
          <w:lang w:val="en-US"/>
        </w:rPr>
        <w:t> </w:t>
      </w:r>
    </w:p>
    <w:p w14:paraId="4000AC8B" w14:textId="77777777"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p>
    <w:p w14:paraId="0BF20FAB" w14:textId="77777777" w:rsidR="00931423" w:rsidRDefault="00931423">
      <w:pPr>
        <w:rPr>
          <w:rStyle w:val="normaltextrun"/>
          <w:rFonts w:cs="Arial"/>
          <w:b/>
          <w:bCs/>
          <w:sz w:val="22"/>
          <w:szCs w:val="22"/>
        </w:rPr>
      </w:pPr>
      <w:r>
        <w:rPr>
          <w:rStyle w:val="normaltextrun"/>
          <w:rFonts w:cs="Arial"/>
          <w:b/>
          <w:bCs/>
          <w:sz w:val="22"/>
          <w:szCs w:val="22"/>
        </w:rPr>
        <w:br w:type="page"/>
      </w:r>
    </w:p>
    <w:p w14:paraId="007F942A" w14:textId="7A7F97DE"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r w:rsidRPr="00931423">
        <w:rPr>
          <w:rStyle w:val="normaltextrun"/>
          <w:rFonts w:ascii="Arial" w:hAnsi="Arial" w:cs="Arial"/>
          <w:b/>
          <w:bCs/>
          <w:sz w:val="22"/>
          <w:szCs w:val="22"/>
          <w:lang w:val="en-US"/>
        </w:rPr>
        <w:lastRenderedPageBreak/>
        <w:t>Information on the print and online version</w:t>
      </w:r>
      <w:r w:rsidRPr="00931423">
        <w:rPr>
          <w:rStyle w:val="eop"/>
          <w:rFonts w:ascii="Arial" w:hAnsi="Arial" w:cs="Arial"/>
          <w:sz w:val="22"/>
          <w:szCs w:val="22"/>
          <w:lang w:val="en-US"/>
        </w:rPr>
        <w:t> </w:t>
      </w:r>
    </w:p>
    <w:p w14:paraId="3963CDD3" w14:textId="77777777" w:rsidR="00931423" w:rsidRDefault="00931423" w:rsidP="00931423">
      <w:pPr>
        <w:pStyle w:val="paragraph"/>
        <w:spacing w:before="0" w:beforeAutospacing="0" w:after="0" w:afterAutospacing="0"/>
        <w:textAlignment w:val="baseline"/>
        <w:rPr>
          <w:rStyle w:val="eop"/>
          <w:rFonts w:ascii="Arial" w:hAnsi="Arial" w:cs="Arial"/>
          <w:sz w:val="22"/>
          <w:szCs w:val="22"/>
          <w:lang w:val="en-US"/>
        </w:rPr>
      </w:pPr>
      <w:r w:rsidRPr="00931423">
        <w:rPr>
          <w:rStyle w:val="normaltextrun"/>
          <w:rFonts w:ascii="Arial" w:hAnsi="Arial" w:cs="Arial"/>
          <w:sz w:val="22"/>
          <w:szCs w:val="22"/>
          <w:lang w:val="en-US"/>
        </w:rPr>
        <w:t xml:space="preserve">In the aftermath, the current sustainability report will also be published in a print run of 1,000 copies each (German and English). The used paper is “Blue Angel” and “FSC” certified. </w:t>
      </w:r>
      <w:proofErr w:type="spellStart"/>
      <w:r w:rsidRPr="00931423">
        <w:rPr>
          <w:rStyle w:val="normaltextrun"/>
          <w:rFonts w:ascii="Arial" w:hAnsi="Arial" w:cs="Arial"/>
          <w:sz w:val="22"/>
          <w:szCs w:val="22"/>
          <w:lang w:val="en-US"/>
        </w:rPr>
        <w:t>ebm-papst</w:t>
      </w:r>
      <w:proofErr w:type="spellEnd"/>
      <w:r w:rsidRPr="00931423">
        <w:rPr>
          <w:rStyle w:val="normaltextrun"/>
          <w:rFonts w:ascii="Arial" w:hAnsi="Arial" w:cs="Arial"/>
          <w:sz w:val="22"/>
          <w:szCs w:val="22"/>
          <w:lang w:val="en-US"/>
        </w:rPr>
        <w:t xml:space="preserve"> has deliberately kept the print run small to minimize the use of resources. To supplement the report, we use QR codes to link to additional online texts.</w:t>
      </w:r>
      <w:r w:rsidRPr="00931423">
        <w:rPr>
          <w:rStyle w:val="eop"/>
          <w:rFonts w:ascii="Arial" w:hAnsi="Arial" w:cs="Arial"/>
          <w:sz w:val="22"/>
          <w:szCs w:val="22"/>
          <w:lang w:val="en-US"/>
        </w:rPr>
        <w:t> </w:t>
      </w:r>
    </w:p>
    <w:p w14:paraId="515D11C5" w14:textId="77777777"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p>
    <w:p w14:paraId="44DBE4D4" w14:textId="77777777" w:rsidR="00931423" w:rsidRPr="00931423" w:rsidRDefault="00931423" w:rsidP="00931423">
      <w:pPr>
        <w:pStyle w:val="paragraph"/>
        <w:spacing w:before="0" w:beforeAutospacing="0" w:after="0" w:afterAutospacing="0"/>
        <w:textAlignment w:val="baseline"/>
        <w:rPr>
          <w:rStyle w:val="eop"/>
          <w:rFonts w:ascii="Arial" w:hAnsi="Arial" w:cs="Arial"/>
          <w:sz w:val="22"/>
          <w:szCs w:val="22"/>
          <w:lang w:val="en-US"/>
        </w:rPr>
      </w:pPr>
      <w:r w:rsidRPr="00931423">
        <w:rPr>
          <w:rStyle w:val="normaltextrun"/>
          <w:rFonts w:ascii="Arial" w:hAnsi="Arial" w:cs="Arial"/>
          <w:sz w:val="22"/>
          <w:szCs w:val="22"/>
          <w:lang w:val="en-US"/>
        </w:rPr>
        <w:t xml:space="preserve">The sustainability report can be found on the </w:t>
      </w:r>
      <w:hyperlink r:id="rId11" w:tgtFrame="_blank" w:history="1">
        <w:r w:rsidRPr="00931423">
          <w:rPr>
            <w:rStyle w:val="normaltextrun"/>
            <w:rFonts w:ascii="Arial" w:hAnsi="Arial" w:cs="Arial"/>
            <w:color w:val="467886"/>
            <w:sz w:val="22"/>
            <w:szCs w:val="22"/>
            <w:u w:val="single"/>
            <w:lang w:val="en-US"/>
          </w:rPr>
          <w:t>Group's website</w:t>
        </w:r>
      </w:hyperlink>
      <w:r w:rsidRPr="00931423">
        <w:rPr>
          <w:rStyle w:val="normaltextrun"/>
          <w:rFonts w:ascii="Arial" w:hAnsi="Arial" w:cs="Arial"/>
          <w:sz w:val="22"/>
          <w:szCs w:val="22"/>
          <w:lang w:val="en-US"/>
        </w:rPr>
        <w:t xml:space="preserve"> and in its </w:t>
      </w:r>
      <w:hyperlink r:id="rId12" w:tgtFrame="_blank" w:history="1">
        <w:proofErr w:type="spellStart"/>
        <w:r w:rsidRPr="00931423">
          <w:rPr>
            <w:rStyle w:val="normaltextrun"/>
            <w:rFonts w:ascii="Arial" w:hAnsi="Arial" w:cs="Arial"/>
            <w:color w:val="467886"/>
            <w:sz w:val="22"/>
            <w:szCs w:val="22"/>
            <w:u w:val="single"/>
            <w:lang w:val="en-US"/>
          </w:rPr>
          <w:t>online.mag</w:t>
        </w:r>
        <w:proofErr w:type="spellEnd"/>
      </w:hyperlink>
      <w:r w:rsidRPr="00931423">
        <w:rPr>
          <w:rStyle w:val="normaltextrun"/>
          <w:rFonts w:ascii="Arial" w:hAnsi="Arial" w:cs="Arial"/>
          <w:sz w:val="22"/>
          <w:szCs w:val="22"/>
          <w:lang w:val="en-US"/>
        </w:rPr>
        <w:t>, where it also contains additional articles.</w:t>
      </w:r>
      <w:r w:rsidRPr="00931423">
        <w:rPr>
          <w:rStyle w:val="eop"/>
          <w:rFonts w:ascii="Arial" w:hAnsi="Arial" w:cs="Arial"/>
          <w:sz w:val="22"/>
          <w:szCs w:val="22"/>
          <w:lang w:val="en-US"/>
        </w:rPr>
        <w:t> </w:t>
      </w:r>
    </w:p>
    <w:p w14:paraId="66868441" w14:textId="77777777" w:rsidR="00931423" w:rsidRPr="00931423" w:rsidRDefault="00931423" w:rsidP="00931423">
      <w:pPr>
        <w:pStyle w:val="paragraph"/>
        <w:spacing w:before="0" w:beforeAutospacing="0" w:after="0" w:afterAutospacing="0"/>
        <w:textAlignment w:val="baseline"/>
        <w:rPr>
          <w:rFonts w:ascii="Arial" w:hAnsi="Arial" w:cs="Arial"/>
          <w:sz w:val="22"/>
          <w:szCs w:val="22"/>
          <w:lang w:val="en-US"/>
        </w:rPr>
      </w:pPr>
    </w:p>
    <w:p w14:paraId="42E681C4" w14:textId="77777777" w:rsidR="00931423" w:rsidRPr="007B66FE" w:rsidRDefault="00931423" w:rsidP="00931423">
      <w:pPr>
        <w:pStyle w:val="paragraph"/>
        <w:spacing w:before="0" w:beforeAutospacing="0" w:after="0" w:afterAutospacing="0"/>
        <w:textAlignment w:val="baseline"/>
        <w:rPr>
          <w:rFonts w:ascii="Arial" w:hAnsi="Arial" w:cs="Arial"/>
          <w:sz w:val="20"/>
          <w:szCs w:val="20"/>
          <w:lang w:val="en-US"/>
        </w:rPr>
      </w:pPr>
      <w:r w:rsidRPr="007B66FE">
        <w:rPr>
          <w:rStyle w:val="normaltextrun"/>
          <w:rFonts w:ascii="Arial" w:hAnsi="Arial" w:cs="Arial"/>
          <w:sz w:val="20"/>
          <w:szCs w:val="20"/>
          <w:lang w:val="en-US"/>
        </w:rPr>
        <w:t>* Greenhouse gas emissions of a company are divided into three scopes. Scope 1 refers to direct emissions from own or controlled sources. Scope 2 describes indirect emissions from the generation of purchased energy. Scope 3 emissions are all indirect emissions (not in Scope 2) that arise in the reporting company's value chain, including upstream and downstream emissions. </w:t>
      </w:r>
    </w:p>
    <w:p w14:paraId="6C852E78" w14:textId="77777777" w:rsidR="00931423" w:rsidRDefault="00931423" w:rsidP="00253FB9">
      <w:pPr>
        <w:rPr>
          <w:b/>
          <w:color w:val="000000" w:themeColor="text1"/>
          <w:sz w:val="22"/>
        </w:rPr>
      </w:pPr>
    </w:p>
    <w:p w14:paraId="78495C7C" w14:textId="77777777" w:rsidR="00931423" w:rsidRDefault="00931423" w:rsidP="00253FB9">
      <w:pPr>
        <w:rPr>
          <w:b/>
          <w:color w:val="000000" w:themeColor="text1"/>
          <w:sz w:val="22"/>
        </w:rPr>
      </w:pPr>
    </w:p>
    <w:p w14:paraId="623BBC8D" w14:textId="77777777" w:rsidR="00931423" w:rsidRDefault="00931423" w:rsidP="00253FB9">
      <w:pPr>
        <w:rPr>
          <w:b/>
          <w:color w:val="000000" w:themeColor="text1"/>
          <w:sz w:val="22"/>
        </w:rPr>
      </w:pPr>
    </w:p>
    <w:p w14:paraId="5C8DC090" w14:textId="7C6BDD01" w:rsidR="003C6658" w:rsidRDefault="00CA4B5A" w:rsidP="003C6658">
      <w:pPr>
        <w:rPr>
          <w:b/>
          <w:bCs/>
          <w:sz w:val="22"/>
          <w:szCs w:val="22"/>
        </w:rPr>
      </w:pPr>
      <w:r>
        <w:rPr>
          <w:noProof/>
        </w:rPr>
        <w:drawing>
          <wp:inline distT="0" distB="0" distL="0" distR="0" wp14:anchorId="324552F3" wp14:editId="510A7C01">
            <wp:extent cx="4705350" cy="3533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705350" cy="3533775"/>
                    </a:xfrm>
                    <a:prstGeom prst="rect">
                      <a:avLst/>
                    </a:prstGeom>
                    <a:noFill/>
                    <a:ln>
                      <a:noFill/>
                    </a:ln>
                  </pic:spPr>
                </pic:pic>
              </a:graphicData>
            </a:graphic>
          </wp:inline>
        </w:drawing>
      </w:r>
    </w:p>
    <w:p w14:paraId="04E26E5F" w14:textId="4BA5AEE9" w:rsidR="00931423" w:rsidRPr="003C6658" w:rsidRDefault="003C6658" w:rsidP="00253FB9">
      <w:pPr>
        <w:rPr>
          <w:b/>
          <w:color w:val="000000" w:themeColor="text1"/>
          <w:sz w:val="22"/>
        </w:rPr>
      </w:pPr>
      <w:r w:rsidRPr="003C6658">
        <w:rPr>
          <w:b/>
          <w:bCs/>
          <w:sz w:val="22"/>
          <w:szCs w:val="22"/>
        </w:rPr>
        <w:t xml:space="preserve">Caption: </w:t>
      </w:r>
      <w:proofErr w:type="spellStart"/>
      <w:r w:rsidRPr="003C6658">
        <w:rPr>
          <w:sz w:val="22"/>
          <w:szCs w:val="22"/>
        </w:rPr>
        <w:t>ebm-papst</w:t>
      </w:r>
      <w:proofErr w:type="spellEnd"/>
      <w:r w:rsidRPr="003C6658">
        <w:rPr>
          <w:sz w:val="22"/>
          <w:szCs w:val="22"/>
        </w:rPr>
        <w:t xml:space="preserve"> publishe</w:t>
      </w:r>
      <w:r>
        <w:rPr>
          <w:sz w:val="22"/>
          <w:szCs w:val="22"/>
        </w:rPr>
        <w:t>d</w:t>
      </w:r>
      <w:r w:rsidRPr="003C6658">
        <w:rPr>
          <w:sz w:val="22"/>
          <w:szCs w:val="22"/>
        </w:rPr>
        <w:t xml:space="preserve"> its first voluntary sustainability report under the motto "Clear vision, sustainable mission".</w:t>
      </w:r>
      <w:r w:rsidR="00816AC6">
        <w:rPr>
          <w:sz w:val="22"/>
          <w:szCs w:val="22"/>
        </w:rPr>
        <w:t xml:space="preserve"> © </w:t>
      </w:r>
      <w:proofErr w:type="spellStart"/>
      <w:r w:rsidR="00816AC6">
        <w:rPr>
          <w:sz w:val="22"/>
          <w:szCs w:val="22"/>
        </w:rPr>
        <w:t>ebm-papst</w:t>
      </w:r>
      <w:proofErr w:type="spellEnd"/>
      <w:r w:rsidR="00816AC6">
        <w:rPr>
          <w:sz w:val="22"/>
          <w:szCs w:val="22"/>
        </w:rPr>
        <w:t xml:space="preserve"> Group</w:t>
      </w:r>
      <w:r w:rsidR="00CA4B5A" w:rsidRPr="00CA4B5A">
        <w:rPr>
          <w:sz w:val="22"/>
          <w:szCs w:val="22"/>
        </w:rPr>
        <w:t xml:space="preserve"> </w:t>
      </w:r>
      <w:r w:rsidR="00CA4B5A">
        <w:rPr>
          <w:sz w:val="22"/>
          <w:szCs w:val="22"/>
        </w:rPr>
        <w:br/>
      </w:r>
      <w:hyperlink r:id="rId14" w:history="1">
        <w:r w:rsidR="00CA4B5A" w:rsidRPr="00CA4B5A">
          <w:rPr>
            <w:rStyle w:val="Hyperlink"/>
            <w:sz w:val="22"/>
            <w:szCs w:val="22"/>
          </w:rPr>
          <w:t xml:space="preserve">© </w:t>
        </w:r>
        <w:proofErr w:type="spellStart"/>
        <w:r w:rsidR="00CA4B5A" w:rsidRPr="00CA4B5A">
          <w:rPr>
            <w:rStyle w:val="Hyperlink"/>
            <w:sz w:val="22"/>
            <w:szCs w:val="22"/>
          </w:rPr>
          <w:t>Mr.Mockup</w:t>
        </w:r>
        <w:proofErr w:type="spellEnd"/>
        <w:r w:rsidR="00CA4B5A" w:rsidRPr="00CA4B5A">
          <w:rPr>
            <w:rStyle w:val="Hyperlink"/>
            <w:sz w:val="22"/>
            <w:szCs w:val="22"/>
          </w:rPr>
          <w:t xml:space="preserve"> – stock.adobe.com</w:t>
        </w:r>
      </w:hyperlink>
    </w:p>
    <w:p w14:paraId="04B660A2" w14:textId="77777777" w:rsidR="00931423" w:rsidRPr="003C6658" w:rsidRDefault="00931423" w:rsidP="00253FB9">
      <w:pPr>
        <w:rPr>
          <w:b/>
          <w:color w:val="000000" w:themeColor="text1"/>
          <w:sz w:val="22"/>
        </w:rPr>
      </w:pPr>
    </w:p>
    <w:p w14:paraId="6AA4B1FB" w14:textId="77777777" w:rsidR="00931423" w:rsidRPr="003C6658" w:rsidRDefault="00931423" w:rsidP="00253FB9">
      <w:pPr>
        <w:rPr>
          <w:b/>
          <w:color w:val="000000" w:themeColor="text1"/>
          <w:sz w:val="22"/>
        </w:rPr>
      </w:pPr>
    </w:p>
    <w:p w14:paraId="5F5E79EE" w14:textId="77777777" w:rsidR="00931423" w:rsidRPr="003C6658" w:rsidRDefault="00931423" w:rsidP="00253FB9">
      <w:pPr>
        <w:rPr>
          <w:b/>
          <w:color w:val="000000" w:themeColor="text1"/>
          <w:sz w:val="22"/>
        </w:rPr>
      </w:pPr>
    </w:p>
    <w:p w14:paraId="19D4ADFD" w14:textId="77777777" w:rsidR="00931423" w:rsidRPr="003C6658" w:rsidRDefault="00931423" w:rsidP="00253FB9">
      <w:pPr>
        <w:rPr>
          <w:b/>
          <w:color w:val="000000" w:themeColor="text1"/>
          <w:sz w:val="22"/>
        </w:rPr>
      </w:pPr>
    </w:p>
    <w:p w14:paraId="2CA677CC" w14:textId="77777777" w:rsidR="003C6658" w:rsidRDefault="003C6658">
      <w:pPr>
        <w:rPr>
          <w:b/>
          <w:color w:val="000000" w:themeColor="text1"/>
          <w:sz w:val="22"/>
        </w:rPr>
      </w:pPr>
      <w:r>
        <w:rPr>
          <w:b/>
          <w:color w:val="000000" w:themeColor="text1"/>
          <w:sz w:val="22"/>
        </w:rPr>
        <w:br w:type="page"/>
      </w:r>
    </w:p>
    <w:p w14:paraId="7B95173B" w14:textId="4C53245A" w:rsidR="00253FB9" w:rsidRDefault="00931423" w:rsidP="00253FB9">
      <w:pPr>
        <w:rPr>
          <w:b/>
          <w:color w:val="000000" w:themeColor="text1"/>
          <w:sz w:val="22"/>
        </w:rPr>
      </w:pPr>
      <w:r>
        <w:rPr>
          <w:b/>
          <w:color w:val="000000" w:themeColor="text1"/>
          <w:sz w:val="22"/>
        </w:rPr>
        <w:lastRenderedPageBreak/>
        <w:t xml:space="preserve">About </w:t>
      </w:r>
      <w:proofErr w:type="spellStart"/>
      <w:r w:rsidR="00253FB9" w:rsidRPr="00014EBB">
        <w:rPr>
          <w:b/>
          <w:color w:val="000000" w:themeColor="text1"/>
          <w:sz w:val="22"/>
        </w:rPr>
        <w:t>ebm-papst</w:t>
      </w:r>
      <w:proofErr w:type="spellEnd"/>
      <w:r w:rsidR="00253FB9" w:rsidRPr="00014EBB">
        <w:rPr>
          <w:b/>
          <w:color w:val="000000" w:themeColor="text1"/>
          <w:sz w:val="22"/>
        </w:rPr>
        <w:t xml:space="preserve"> Group</w:t>
      </w:r>
    </w:p>
    <w:p w14:paraId="76BC2AC6" w14:textId="77777777" w:rsidR="00253FB9" w:rsidRDefault="00253FB9" w:rsidP="00253FB9">
      <w:pPr>
        <w:rPr>
          <w:rFonts w:eastAsiaTheme="minorEastAsia"/>
          <w:color w:val="000000" w:themeColor="text1"/>
          <w:sz w:val="22"/>
        </w:rPr>
      </w:pPr>
    </w:p>
    <w:p w14:paraId="5892AD83" w14:textId="02FB3E63" w:rsidR="00253FB9" w:rsidRDefault="00253FB9" w:rsidP="00253FB9">
      <w:pPr>
        <w:rPr>
          <w:rFonts w:eastAsiaTheme="minorEastAsia"/>
          <w:color w:val="000000" w:themeColor="text1"/>
          <w:sz w:val="22"/>
        </w:rPr>
      </w:pPr>
      <w:r w:rsidRPr="00253FB9">
        <w:rPr>
          <w:rFonts w:eastAsiaTheme="minorEastAsia"/>
          <w:color w:val="000000" w:themeColor="text1"/>
          <w:sz w:val="22"/>
        </w:rPr>
        <w:t xml:space="preserve">The </w:t>
      </w:r>
      <w:proofErr w:type="spellStart"/>
      <w:r w:rsidRPr="00253FB9">
        <w:rPr>
          <w:rFonts w:eastAsiaTheme="minorEastAsia"/>
          <w:color w:val="000000" w:themeColor="text1"/>
          <w:sz w:val="22"/>
        </w:rPr>
        <w:t>ebm-papst</w:t>
      </w:r>
      <w:proofErr w:type="spellEnd"/>
      <w:r w:rsidRPr="00253FB9">
        <w:rPr>
          <w:rFonts w:eastAsiaTheme="minorEastAsia"/>
          <w:color w:val="000000" w:themeColor="text1"/>
          <w:sz w:val="22"/>
        </w:rPr>
        <w:t xml:space="preserve"> Group, a family-run company headquartered in </w:t>
      </w:r>
      <w:proofErr w:type="spellStart"/>
      <w:r w:rsidRPr="00253FB9">
        <w:rPr>
          <w:rFonts w:eastAsiaTheme="minorEastAsia"/>
          <w:color w:val="000000" w:themeColor="text1"/>
          <w:sz w:val="22"/>
        </w:rPr>
        <w:t>Mulfingen</w:t>
      </w:r>
      <w:proofErr w:type="spellEnd"/>
      <w:r w:rsidRPr="00253FB9">
        <w:rPr>
          <w:rFonts w:eastAsiaTheme="minorEastAsia"/>
          <w:color w:val="000000" w:themeColor="text1"/>
          <w:sz w:val="22"/>
        </w:rPr>
        <w:t>, Germany, is the world’s leading manufacturer of fans and motors. Since it was founded in 1963, the technological leader has set international industry standards with its core competencies in motor technology, electronics, digitalization, and aerodynamics.</w:t>
      </w:r>
    </w:p>
    <w:p w14:paraId="2EE99ED3" w14:textId="77777777" w:rsidR="00253FB9" w:rsidRDefault="00253FB9" w:rsidP="00253FB9">
      <w:pPr>
        <w:rPr>
          <w:rFonts w:eastAsiaTheme="minorEastAsia"/>
          <w:color w:val="000000" w:themeColor="text1"/>
          <w:sz w:val="22"/>
        </w:rPr>
      </w:pPr>
    </w:p>
    <w:p w14:paraId="70881458" w14:textId="4D5BBF26" w:rsidR="00253FB9" w:rsidRPr="00253FB9" w:rsidRDefault="00253FB9" w:rsidP="00253FB9">
      <w:pPr>
        <w:rPr>
          <w:rFonts w:eastAsiaTheme="minorEastAsia" w:cs="Arial"/>
          <w:color w:val="000000" w:themeColor="text1"/>
          <w:sz w:val="22"/>
          <w:szCs w:val="22"/>
        </w:rPr>
      </w:pPr>
      <w:proofErr w:type="spellStart"/>
      <w:r w:rsidRPr="00253FB9">
        <w:rPr>
          <w:rFonts w:eastAsiaTheme="minorEastAsia"/>
          <w:color w:val="000000" w:themeColor="text1"/>
          <w:sz w:val="22"/>
        </w:rPr>
        <w:t>ebm-papst</w:t>
      </w:r>
      <w:proofErr w:type="spellEnd"/>
      <w:r w:rsidRPr="00253FB9">
        <w:rPr>
          <w:rFonts w:eastAsiaTheme="minorEastAsia"/>
          <w:color w:val="000000" w:themeColor="text1"/>
          <w:sz w:val="22"/>
        </w:rPr>
        <w:t xml:space="preserve"> offers sustainable, intelligent, and tailor-made solutions for virtually every requirement in ventilation and heating technology. </w:t>
      </w:r>
      <w:proofErr w:type="spellStart"/>
      <w:r w:rsidRPr="00253FB9">
        <w:rPr>
          <w:rFonts w:eastAsiaTheme="minorEastAsia"/>
          <w:color w:val="000000" w:themeColor="text1"/>
          <w:sz w:val="22"/>
        </w:rPr>
        <w:t>ebm-papst</w:t>
      </w:r>
      <w:proofErr w:type="spellEnd"/>
      <w:r w:rsidRPr="00253FB9">
        <w:rPr>
          <w:rFonts w:eastAsiaTheme="minorEastAsia"/>
          <w:color w:val="000000" w:themeColor="text1"/>
          <w:sz w:val="22"/>
        </w:rPr>
        <w:t xml:space="preserve"> sets the benchmark in almost all sectors, such as ventilation, air conditioning and refrigeration technology, heating technology, information technology, mechanical engineering, intralogistics, and medical technology.</w:t>
      </w:r>
      <w:r w:rsidRPr="00253FB9">
        <w:rPr>
          <w:rFonts w:eastAsiaTheme="minorEastAsia"/>
          <w:color w:val="000000" w:themeColor="text1"/>
          <w:sz w:val="22"/>
        </w:rPr>
        <w:br/>
        <w:t xml:space="preserve"> </w:t>
      </w:r>
    </w:p>
    <w:p w14:paraId="2F815AFF" w14:textId="72732DAC" w:rsidR="00253FB9" w:rsidRPr="00253FB9" w:rsidRDefault="00253FB9" w:rsidP="00253FB9">
      <w:pPr>
        <w:rPr>
          <w:rFonts w:eastAsiaTheme="minorEastAsia" w:cs="Arial"/>
          <w:color w:val="000000" w:themeColor="text1"/>
          <w:sz w:val="22"/>
          <w:szCs w:val="22"/>
        </w:rPr>
      </w:pPr>
      <w:r w:rsidRPr="00253FB9">
        <w:rPr>
          <w:rFonts w:eastAsiaTheme="minorEastAsia"/>
          <w:color w:val="000000" w:themeColor="text1"/>
          <w:sz w:val="22"/>
        </w:rPr>
        <w:t>In the 202</w:t>
      </w:r>
      <w:r w:rsidR="00247BC3">
        <w:rPr>
          <w:rFonts w:eastAsiaTheme="minorEastAsia"/>
          <w:color w:val="000000" w:themeColor="text1"/>
          <w:sz w:val="22"/>
        </w:rPr>
        <w:t>3</w:t>
      </w:r>
      <w:r w:rsidRPr="00253FB9">
        <w:rPr>
          <w:rFonts w:eastAsiaTheme="minorEastAsia"/>
          <w:color w:val="000000" w:themeColor="text1"/>
          <w:sz w:val="22"/>
        </w:rPr>
        <w:t>/2</w:t>
      </w:r>
      <w:r w:rsidR="00247BC3">
        <w:rPr>
          <w:rFonts w:eastAsiaTheme="minorEastAsia"/>
          <w:color w:val="000000" w:themeColor="text1"/>
          <w:sz w:val="22"/>
        </w:rPr>
        <w:t>4</w:t>
      </w:r>
      <w:r w:rsidRPr="00253FB9">
        <w:rPr>
          <w:rFonts w:eastAsiaTheme="minorEastAsia"/>
          <w:color w:val="000000" w:themeColor="text1"/>
          <w:sz w:val="22"/>
        </w:rPr>
        <w:t xml:space="preserve"> financial year, the Group generated a turnover of EUR 2.540 billion. It employs just under 1</w:t>
      </w:r>
      <w:r>
        <w:rPr>
          <w:rFonts w:eastAsiaTheme="minorEastAsia"/>
          <w:color w:val="000000" w:themeColor="text1"/>
          <w:sz w:val="22"/>
        </w:rPr>
        <w:t>4</w:t>
      </w:r>
      <w:r w:rsidRPr="00253FB9">
        <w:rPr>
          <w:rFonts w:eastAsiaTheme="minorEastAsia"/>
          <w:color w:val="000000" w:themeColor="text1"/>
          <w:sz w:val="22"/>
        </w:rPr>
        <w:t>,000 people at 30 production sites including in Germany, China, and the US</w:t>
      </w:r>
      <w:r w:rsidR="0004503D">
        <w:rPr>
          <w:rFonts w:eastAsiaTheme="minorEastAsia"/>
          <w:color w:val="000000" w:themeColor="text1"/>
          <w:sz w:val="22"/>
        </w:rPr>
        <w:t>,</w:t>
      </w:r>
      <w:r w:rsidRPr="00253FB9">
        <w:rPr>
          <w:rFonts w:eastAsiaTheme="minorEastAsia"/>
          <w:color w:val="000000" w:themeColor="text1"/>
          <w:sz w:val="22"/>
        </w:rPr>
        <w:t xml:space="preserve"> </w:t>
      </w:r>
      <w:r w:rsidR="0004503D">
        <w:rPr>
          <w:rFonts w:eastAsiaTheme="minorEastAsia"/>
          <w:color w:val="000000" w:themeColor="text1"/>
          <w:sz w:val="22"/>
        </w:rPr>
        <w:t>as well as</w:t>
      </w:r>
      <w:r w:rsidRPr="00253FB9">
        <w:rPr>
          <w:rFonts w:eastAsiaTheme="minorEastAsia"/>
          <w:color w:val="000000" w:themeColor="text1"/>
          <w:sz w:val="22"/>
        </w:rPr>
        <w:t xml:space="preserve"> 50 sales offices worldwide. </w:t>
      </w:r>
    </w:p>
    <w:p w14:paraId="7F9F6B26" w14:textId="7F184E3C" w:rsidR="00253FB9" w:rsidRPr="00792EEC" w:rsidRDefault="00253FB9" w:rsidP="003F1379">
      <w:pPr>
        <w:rPr>
          <w:rFonts w:cs="Arial"/>
        </w:rPr>
      </w:pPr>
    </w:p>
    <w:sectPr w:rsidR="00253FB9" w:rsidRPr="00792EEC" w:rsidSect="000805B7">
      <w:headerReference w:type="default" r:id="rId15"/>
      <w:pgSz w:w="11900" w:h="16840"/>
      <w:pgMar w:top="1701" w:right="3402"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B4AF3" w14:textId="77777777" w:rsidR="009D6E0A" w:rsidRPr="00792EEC" w:rsidRDefault="009D6E0A" w:rsidP="002B10BE">
      <w:r w:rsidRPr="00792EEC">
        <w:separator/>
      </w:r>
    </w:p>
  </w:endnote>
  <w:endnote w:type="continuationSeparator" w:id="0">
    <w:p w14:paraId="3433C542" w14:textId="77777777" w:rsidR="009D6E0A" w:rsidRPr="00792EEC" w:rsidRDefault="009D6E0A" w:rsidP="002B10BE">
      <w:r w:rsidRPr="00792EEC">
        <w:continuationSeparator/>
      </w:r>
    </w:p>
  </w:endnote>
  <w:endnote w:type="continuationNotice" w:id="1">
    <w:p w14:paraId="0099905D" w14:textId="77777777" w:rsidR="009D6E0A" w:rsidRDefault="009D6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8A2E8" w14:textId="77777777" w:rsidR="009D6E0A" w:rsidRPr="00792EEC" w:rsidRDefault="009D6E0A" w:rsidP="002B10BE">
      <w:r w:rsidRPr="00792EEC">
        <w:separator/>
      </w:r>
    </w:p>
  </w:footnote>
  <w:footnote w:type="continuationSeparator" w:id="0">
    <w:p w14:paraId="61F2162D" w14:textId="77777777" w:rsidR="009D6E0A" w:rsidRPr="00792EEC" w:rsidRDefault="009D6E0A" w:rsidP="002B10BE">
      <w:r w:rsidRPr="00792EEC">
        <w:continuationSeparator/>
      </w:r>
    </w:p>
  </w:footnote>
  <w:footnote w:type="continuationNotice" w:id="1">
    <w:p w14:paraId="651940D9" w14:textId="77777777" w:rsidR="009D6E0A" w:rsidRDefault="009D6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B26" w14:textId="52836732" w:rsidR="002B10BE" w:rsidRPr="00792EEC" w:rsidRDefault="00F92EFC" w:rsidP="00E0073F">
    <w:pPr>
      <w:pStyle w:val="berschrift1"/>
      <w:spacing w:after="120"/>
      <w:rPr>
        <w:rFonts w:eastAsia="PMingLiU"/>
        <w:color w:val="000000"/>
        <w:sz w:val="28"/>
        <w:szCs w:val="28"/>
      </w:rPr>
    </w:pPr>
    <w:r w:rsidRPr="00792EEC">
      <w:rPr>
        <w:noProof/>
        <w:lang w:val="de-DE" w:eastAsia="zh-CN"/>
      </w:rPr>
      <mc:AlternateContent>
        <mc:Choice Requires="wps">
          <w:drawing>
            <wp:anchor distT="0" distB="0" distL="114300" distR="114300" simplePos="0" relativeHeight="251658241" behindDoc="0" locked="0" layoutInCell="1" allowOverlap="1" wp14:anchorId="1E65016A" wp14:editId="23F408A4">
              <wp:simplePos x="0" y="0"/>
              <wp:positionH relativeFrom="page">
                <wp:posOffset>5542280</wp:posOffset>
              </wp:positionH>
              <wp:positionV relativeFrom="page">
                <wp:posOffset>1511300</wp:posOffset>
              </wp:positionV>
              <wp:extent cx="1795145" cy="5930265"/>
              <wp:effectExtent l="0" t="0" r="0" b="0"/>
              <wp:wrapThrough wrapText="bothSides">
                <wp:wrapPolygon edited="0">
                  <wp:start x="458" y="0"/>
                  <wp:lineTo x="458" y="21510"/>
                  <wp:lineTo x="20859" y="21510"/>
                  <wp:lineTo x="20859" y="0"/>
                  <wp:lineTo x="458" y="0"/>
                </wp:wrapPolygon>
              </wp:wrapThrough>
              <wp:docPr id="3" name="Textfeld 3"/>
              <wp:cNvGraphicFramePr/>
              <a:graphic xmlns:a="http://schemas.openxmlformats.org/drawingml/2006/main">
                <a:graphicData uri="http://schemas.microsoft.com/office/word/2010/wordprocessingShape">
                  <wps:wsp>
                    <wps:cNvSpPr txBox="1"/>
                    <wps:spPr>
                      <a:xfrm>
                        <a:off x="0" y="0"/>
                        <a:ext cx="1795145" cy="5930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5E8044" w14:textId="77777777" w:rsidR="002B10BE" w:rsidRPr="00792EEC" w:rsidRDefault="002B10BE" w:rsidP="002B10BE">
                          <w:pPr>
                            <w:widowControl w:val="0"/>
                            <w:autoSpaceDE w:val="0"/>
                            <w:autoSpaceDN w:val="0"/>
                            <w:adjustRightInd w:val="0"/>
                            <w:rPr>
                              <w:rFonts w:cs="Arial"/>
                              <w:color w:val="000000"/>
                              <w:sz w:val="16"/>
                              <w:szCs w:val="16"/>
                            </w:rPr>
                          </w:pPr>
                        </w:p>
                        <w:p w14:paraId="636B6F7E"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Hauke Hannig </w:t>
                          </w:r>
                        </w:p>
                        <w:p w14:paraId="2BA116DB"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Press spokesperson </w:t>
                          </w:r>
                        </w:p>
                        <w:p w14:paraId="5DF6A07B" w14:textId="77777777" w:rsidR="002B10BE" w:rsidRPr="00792EEC" w:rsidRDefault="002B10BE" w:rsidP="002B10BE">
                          <w:pPr>
                            <w:widowControl w:val="0"/>
                            <w:autoSpaceDE w:val="0"/>
                            <w:autoSpaceDN w:val="0"/>
                            <w:adjustRightInd w:val="0"/>
                            <w:rPr>
                              <w:rFonts w:cs="Arial"/>
                              <w:color w:val="000000"/>
                              <w:sz w:val="16"/>
                              <w:szCs w:val="16"/>
                            </w:rPr>
                          </w:pPr>
                          <w:proofErr w:type="spellStart"/>
                          <w:r w:rsidRPr="00792EEC">
                            <w:rPr>
                              <w:color w:val="000000"/>
                              <w:sz w:val="16"/>
                            </w:rPr>
                            <w:t>ebm-papst</w:t>
                          </w:r>
                          <w:proofErr w:type="spellEnd"/>
                          <w:r w:rsidRPr="00792EEC">
                            <w:rPr>
                              <w:color w:val="000000"/>
                              <w:sz w:val="16"/>
                            </w:rPr>
                            <w:t xml:space="preserve"> Group </w:t>
                          </w:r>
                        </w:p>
                        <w:p w14:paraId="59776F1D" w14:textId="77777777" w:rsidR="002B10BE" w:rsidRPr="00792EEC" w:rsidRDefault="002B10BE" w:rsidP="002B10BE">
                          <w:pPr>
                            <w:widowControl w:val="0"/>
                            <w:autoSpaceDE w:val="0"/>
                            <w:autoSpaceDN w:val="0"/>
                            <w:adjustRightInd w:val="0"/>
                            <w:rPr>
                              <w:rFonts w:cs="Arial"/>
                              <w:color w:val="000000"/>
                              <w:sz w:val="16"/>
                              <w:szCs w:val="16"/>
                            </w:rPr>
                          </w:pPr>
                        </w:p>
                        <w:p w14:paraId="55EEA2F8"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Phone: +49 7938 81-7105 </w:t>
                          </w:r>
                          <w:r w:rsidRPr="00792EEC">
                            <w:rPr>
                              <w:color w:val="000000"/>
                              <w:sz w:val="16"/>
                            </w:rPr>
                            <w:br/>
                            <w:t xml:space="preserve">Mobile: +49 171 36 24 067 </w:t>
                          </w:r>
                        </w:p>
                        <w:p w14:paraId="3EEEF277" w14:textId="77777777" w:rsidR="002B10BE" w:rsidRPr="00792EEC" w:rsidRDefault="002B10BE" w:rsidP="002B10BE">
                          <w:pPr>
                            <w:widowControl w:val="0"/>
                            <w:autoSpaceDE w:val="0"/>
                            <w:autoSpaceDN w:val="0"/>
                            <w:adjustRightInd w:val="0"/>
                            <w:rPr>
                              <w:rFonts w:cs="Arial"/>
                              <w:color w:val="000000"/>
                              <w:sz w:val="16"/>
                              <w:szCs w:val="16"/>
                            </w:rPr>
                          </w:pPr>
                        </w:p>
                        <w:p w14:paraId="6FD8880F" w14:textId="77777777" w:rsidR="002B10BE" w:rsidRPr="00792EEC" w:rsidRDefault="00000000" w:rsidP="002B10BE">
                          <w:pPr>
                            <w:widowControl w:val="0"/>
                            <w:autoSpaceDE w:val="0"/>
                            <w:autoSpaceDN w:val="0"/>
                            <w:adjustRightInd w:val="0"/>
                            <w:rPr>
                              <w:rFonts w:cs="Arial"/>
                              <w:color w:val="000000"/>
                              <w:sz w:val="16"/>
                              <w:szCs w:val="16"/>
                            </w:rPr>
                          </w:pPr>
                          <w:hyperlink r:id="rId1" w:history="1">
                            <w:r w:rsidR="00B31C35" w:rsidRPr="00792EEC">
                              <w:rPr>
                                <w:rStyle w:val="Hyperlink"/>
                                <w:sz w:val="16"/>
                              </w:rPr>
                              <w:t>Hauke.Hannig@de.ebmpapst.com</w:t>
                            </w:r>
                          </w:hyperlink>
                          <w:r w:rsidR="00B31C35" w:rsidRPr="00792EEC">
                            <w:rPr>
                              <w:color w:val="000000"/>
                              <w:sz w:val="16"/>
                            </w:rPr>
                            <w:t xml:space="preserve"> </w:t>
                          </w:r>
                        </w:p>
                        <w:p w14:paraId="60E89691" w14:textId="77777777" w:rsidR="002B10BE" w:rsidRPr="00792EEC" w:rsidRDefault="00000000" w:rsidP="002B10BE">
                          <w:pPr>
                            <w:widowControl w:val="0"/>
                            <w:autoSpaceDE w:val="0"/>
                            <w:autoSpaceDN w:val="0"/>
                            <w:adjustRightInd w:val="0"/>
                            <w:rPr>
                              <w:rFonts w:cs="Arial"/>
                              <w:color w:val="000000"/>
                              <w:sz w:val="16"/>
                              <w:szCs w:val="16"/>
                            </w:rPr>
                          </w:pPr>
                          <w:hyperlink r:id="rId2" w:history="1">
                            <w:r w:rsidR="00B31C35" w:rsidRPr="00792EEC">
                              <w:rPr>
                                <w:rStyle w:val="Hyperlink"/>
                                <w:sz w:val="16"/>
                              </w:rPr>
                              <w:t>www.ebmpapst.com</w:t>
                            </w:r>
                          </w:hyperlink>
                          <w:r w:rsidR="00B31C35" w:rsidRPr="00792EEC">
                            <w:rPr>
                              <w:color w:val="000000"/>
                              <w:sz w:val="16"/>
                            </w:rPr>
                            <w:t xml:space="preserve">  </w:t>
                          </w:r>
                          <w:r w:rsidR="00B31C35" w:rsidRPr="00792EEC">
                            <w:rPr>
                              <w:color w:val="000000"/>
                              <w:sz w:val="16"/>
                            </w:rPr>
                            <w:br/>
                          </w:r>
                        </w:p>
                        <w:p w14:paraId="55E520E6" w14:textId="77777777" w:rsidR="002B10BE" w:rsidRPr="00792EEC" w:rsidRDefault="00000000" w:rsidP="002B10BE">
                          <w:pPr>
                            <w:widowControl w:val="0"/>
                            <w:autoSpaceDE w:val="0"/>
                            <w:autoSpaceDN w:val="0"/>
                            <w:adjustRightInd w:val="0"/>
                            <w:rPr>
                              <w:rFonts w:cs="Arial"/>
                              <w:color w:val="000000"/>
                              <w:sz w:val="16"/>
                              <w:szCs w:val="16"/>
                            </w:rPr>
                          </w:pPr>
                          <w:hyperlink r:id="rId3" w:history="1">
                            <w:r w:rsidR="00B31C35" w:rsidRPr="00792EEC">
                              <w:rPr>
                                <w:rStyle w:val="Hyperlink"/>
                                <w:sz w:val="16"/>
                              </w:rPr>
                              <w:t>Twitter</w:t>
                            </w:r>
                          </w:hyperlink>
                          <w:r w:rsidR="00B31C35" w:rsidRPr="00792EEC">
                            <w:rPr>
                              <w:color w:val="000000"/>
                              <w:sz w:val="16"/>
                            </w:rPr>
                            <w:t xml:space="preserve"> / </w:t>
                          </w:r>
                          <w:hyperlink r:id="rId4" w:history="1">
                            <w:r w:rsidR="00B31C35" w:rsidRPr="00792EEC">
                              <w:rPr>
                                <w:rStyle w:val="Hyperlink"/>
                                <w:sz w:val="16"/>
                              </w:rPr>
                              <w:t>Facebook</w:t>
                            </w:r>
                          </w:hyperlink>
                          <w:r w:rsidR="00B31C35" w:rsidRPr="00792EEC">
                            <w:rPr>
                              <w:color w:val="000000"/>
                              <w:sz w:val="16"/>
                            </w:rPr>
                            <w:t xml:space="preserve"> / </w:t>
                          </w:r>
                          <w:hyperlink r:id="rId5" w:history="1">
                            <w:r w:rsidR="00B31C35" w:rsidRPr="00792EEC">
                              <w:rPr>
                                <w:rStyle w:val="Hyperlink"/>
                                <w:sz w:val="16"/>
                              </w:rPr>
                              <w:t>YouTube</w:t>
                            </w:r>
                          </w:hyperlink>
                          <w:r w:rsidR="00B31C35" w:rsidRPr="00792EEC">
                            <w:rPr>
                              <w:color w:val="000000"/>
                              <w:sz w:val="16"/>
                            </w:rPr>
                            <w:t xml:space="preserve"> /</w:t>
                          </w:r>
                          <w:r w:rsidR="00B31C35" w:rsidRPr="00792EEC">
                            <w:rPr>
                              <w:color w:val="000000"/>
                              <w:sz w:val="16"/>
                            </w:rPr>
                            <w:br/>
                          </w:r>
                          <w:hyperlink r:id="rId6" w:history="1">
                            <w:r w:rsidR="00B31C35" w:rsidRPr="00792EEC">
                              <w:rPr>
                                <w:rStyle w:val="Hyperlink"/>
                                <w:sz w:val="16"/>
                              </w:rPr>
                              <w:t>Instagram</w:t>
                            </w:r>
                          </w:hyperlink>
                          <w:r w:rsidR="00B31C35" w:rsidRPr="00792EEC">
                            <w:rPr>
                              <w:color w:val="000000"/>
                              <w:sz w:val="16"/>
                            </w:rPr>
                            <w:t xml:space="preserve"> / </w:t>
                          </w:r>
                          <w:hyperlink r:id="rId7" w:history="1">
                            <w:r w:rsidR="00B31C35" w:rsidRPr="00792EEC">
                              <w:rPr>
                                <w:rStyle w:val="Hyperlink"/>
                                <w:sz w:val="16"/>
                              </w:rPr>
                              <w:t>LinkedIn</w:t>
                            </w:r>
                          </w:hyperlink>
                        </w:p>
                        <w:p w14:paraId="522C0ACB" w14:textId="77777777" w:rsidR="002B10BE" w:rsidRPr="00792EEC" w:rsidRDefault="002B10BE" w:rsidP="002B10BE">
                          <w:pPr>
                            <w:widowControl w:val="0"/>
                            <w:autoSpaceDE w:val="0"/>
                            <w:autoSpaceDN w:val="0"/>
                            <w:adjustRightInd w:val="0"/>
                            <w:rPr>
                              <w:rFonts w:cs="Arial"/>
                              <w:color w:val="000000"/>
                              <w:sz w:val="16"/>
                              <w:szCs w:val="16"/>
                            </w:rPr>
                          </w:pPr>
                        </w:p>
                        <w:p w14:paraId="7EA6F585" w14:textId="77777777" w:rsidR="00806EE0" w:rsidRPr="00792EEC" w:rsidRDefault="00806EE0" w:rsidP="002B10BE">
                          <w:pPr>
                            <w:widowControl w:val="0"/>
                            <w:autoSpaceDE w:val="0"/>
                            <w:autoSpaceDN w:val="0"/>
                            <w:adjustRightInd w:val="0"/>
                            <w:rPr>
                              <w:rFonts w:cs="Arial"/>
                              <w:color w:val="000000"/>
                              <w:sz w:val="16"/>
                              <w:szCs w:val="16"/>
                            </w:rPr>
                          </w:pPr>
                        </w:p>
                        <w:p w14:paraId="6625DF1B" w14:textId="77777777" w:rsidR="00806EE0" w:rsidRPr="00792EEC" w:rsidRDefault="00806EE0" w:rsidP="002B10BE">
                          <w:pPr>
                            <w:widowControl w:val="0"/>
                            <w:autoSpaceDE w:val="0"/>
                            <w:autoSpaceDN w:val="0"/>
                            <w:adjustRightInd w:val="0"/>
                            <w:rPr>
                              <w:rFonts w:eastAsia="MS Mincho"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5016A" id="_x0000_t202" coordsize="21600,21600" o:spt="202" path="m,l,21600r21600,l21600,xe">
              <v:stroke joinstyle="miter"/>
              <v:path gradientshapeok="t" o:connecttype="rect"/>
            </v:shapetype>
            <v:shape id="Textfeld 3" o:spid="_x0000_s1026" type="#_x0000_t202" style="position:absolute;margin-left:436.4pt;margin-top:119pt;width:141.35pt;height:46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" filled="f" stroked="f">
              <v:textbox>
                <w:txbxContent>
                  <w:p w14:paraId="2B5E8044" w14:textId="77777777" w:rsidR="002B10BE" w:rsidRPr="00792EEC" w:rsidRDefault="002B10BE" w:rsidP="002B10BE">
                    <w:pPr>
                      <w:widowControl w:val="0"/>
                      <w:autoSpaceDE w:val="0"/>
                      <w:autoSpaceDN w:val="0"/>
                      <w:adjustRightInd w:val="0"/>
                      <w:rPr>
                        <w:rFonts w:cs="Arial"/>
                        <w:color w:val="000000"/>
                        <w:sz w:val="16"/>
                        <w:szCs w:val="16"/>
                      </w:rPr>
                    </w:pPr>
                  </w:p>
                  <w:p w14:paraId="636B6F7E"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Hauke Hannig </w:t>
                    </w:r>
                  </w:p>
                  <w:p w14:paraId="2BA116DB"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Press spokesperson </w:t>
                    </w:r>
                  </w:p>
                  <w:p w14:paraId="5DF6A07B" w14:textId="77777777" w:rsidR="002B10BE" w:rsidRPr="00792EEC" w:rsidRDefault="002B10BE" w:rsidP="002B10BE">
                    <w:pPr>
                      <w:widowControl w:val="0"/>
                      <w:autoSpaceDE w:val="0"/>
                      <w:autoSpaceDN w:val="0"/>
                      <w:adjustRightInd w:val="0"/>
                      <w:rPr>
                        <w:rFonts w:cs="Arial"/>
                        <w:color w:val="000000"/>
                        <w:sz w:val="16"/>
                        <w:szCs w:val="16"/>
                      </w:rPr>
                    </w:pPr>
                    <w:proofErr w:type="spellStart"/>
                    <w:r w:rsidRPr="00792EEC">
                      <w:rPr>
                        <w:color w:val="000000"/>
                        <w:sz w:val="16"/>
                      </w:rPr>
                      <w:t>ebm-papst</w:t>
                    </w:r>
                    <w:proofErr w:type="spellEnd"/>
                    <w:r w:rsidRPr="00792EEC">
                      <w:rPr>
                        <w:color w:val="000000"/>
                        <w:sz w:val="16"/>
                      </w:rPr>
                      <w:t xml:space="preserve"> Group </w:t>
                    </w:r>
                  </w:p>
                  <w:p w14:paraId="59776F1D" w14:textId="77777777" w:rsidR="002B10BE" w:rsidRPr="00792EEC" w:rsidRDefault="002B10BE" w:rsidP="002B10BE">
                    <w:pPr>
                      <w:widowControl w:val="0"/>
                      <w:autoSpaceDE w:val="0"/>
                      <w:autoSpaceDN w:val="0"/>
                      <w:adjustRightInd w:val="0"/>
                      <w:rPr>
                        <w:rFonts w:cs="Arial"/>
                        <w:color w:val="000000"/>
                        <w:sz w:val="16"/>
                        <w:szCs w:val="16"/>
                      </w:rPr>
                    </w:pPr>
                  </w:p>
                  <w:p w14:paraId="55EEA2F8" w14:textId="77777777" w:rsidR="002B10BE" w:rsidRPr="00792EEC" w:rsidRDefault="002B10BE" w:rsidP="002B10BE">
                    <w:pPr>
                      <w:widowControl w:val="0"/>
                      <w:autoSpaceDE w:val="0"/>
                      <w:autoSpaceDN w:val="0"/>
                      <w:adjustRightInd w:val="0"/>
                      <w:rPr>
                        <w:rFonts w:cs="Arial"/>
                        <w:color w:val="000000"/>
                        <w:sz w:val="16"/>
                        <w:szCs w:val="16"/>
                      </w:rPr>
                    </w:pPr>
                    <w:r w:rsidRPr="00792EEC">
                      <w:rPr>
                        <w:color w:val="000000"/>
                        <w:sz w:val="16"/>
                      </w:rPr>
                      <w:t xml:space="preserve">Phone: +49 7938 81-7105 </w:t>
                    </w:r>
                    <w:r w:rsidRPr="00792EEC">
                      <w:rPr>
                        <w:color w:val="000000"/>
                        <w:sz w:val="16"/>
                      </w:rPr>
                      <w:br/>
                      <w:t xml:space="preserve">Mobile: +49 171 36 24 067 </w:t>
                    </w:r>
                  </w:p>
                  <w:p w14:paraId="3EEEF277" w14:textId="77777777" w:rsidR="002B10BE" w:rsidRPr="00792EEC" w:rsidRDefault="002B10BE" w:rsidP="002B10BE">
                    <w:pPr>
                      <w:widowControl w:val="0"/>
                      <w:autoSpaceDE w:val="0"/>
                      <w:autoSpaceDN w:val="0"/>
                      <w:adjustRightInd w:val="0"/>
                      <w:rPr>
                        <w:rFonts w:cs="Arial"/>
                        <w:color w:val="000000"/>
                        <w:sz w:val="16"/>
                        <w:szCs w:val="16"/>
                      </w:rPr>
                    </w:pPr>
                  </w:p>
                  <w:p w14:paraId="6FD8880F" w14:textId="77777777" w:rsidR="002B10BE" w:rsidRPr="00792EEC" w:rsidRDefault="00000000" w:rsidP="002B10BE">
                    <w:pPr>
                      <w:widowControl w:val="0"/>
                      <w:autoSpaceDE w:val="0"/>
                      <w:autoSpaceDN w:val="0"/>
                      <w:adjustRightInd w:val="0"/>
                      <w:rPr>
                        <w:rFonts w:cs="Arial"/>
                        <w:color w:val="000000"/>
                        <w:sz w:val="16"/>
                        <w:szCs w:val="16"/>
                      </w:rPr>
                    </w:pPr>
                    <w:hyperlink r:id="rId8" w:history="1">
                      <w:r w:rsidR="00B31C35" w:rsidRPr="00792EEC">
                        <w:rPr>
                          <w:rStyle w:val="Hyperlink"/>
                          <w:sz w:val="16"/>
                        </w:rPr>
                        <w:t>Hauke.Hannig@de.ebmpapst.com</w:t>
                      </w:r>
                    </w:hyperlink>
                    <w:r w:rsidR="00B31C35" w:rsidRPr="00792EEC">
                      <w:rPr>
                        <w:color w:val="000000"/>
                        <w:sz w:val="16"/>
                      </w:rPr>
                      <w:t xml:space="preserve"> </w:t>
                    </w:r>
                  </w:p>
                  <w:p w14:paraId="60E89691" w14:textId="77777777" w:rsidR="002B10BE" w:rsidRPr="00792EEC" w:rsidRDefault="00000000" w:rsidP="002B10BE">
                    <w:pPr>
                      <w:widowControl w:val="0"/>
                      <w:autoSpaceDE w:val="0"/>
                      <w:autoSpaceDN w:val="0"/>
                      <w:adjustRightInd w:val="0"/>
                      <w:rPr>
                        <w:rFonts w:cs="Arial"/>
                        <w:color w:val="000000"/>
                        <w:sz w:val="16"/>
                        <w:szCs w:val="16"/>
                      </w:rPr>
                    </w:pPr>
                    <w:hyperlink r:id="rId9" w:history="1">
                      <w:r w:rsidR="00B31C35" w:rsidRPr="00792EEC">
                        <w:rPr>
                          <w:rStyle w:val="Hyperlink"/>
                          <w:sz w:val="16"/>
                        </w:rPr>
                        <w:t>www.ebmpapst.com</w:t>
                      </w:r>
                    </w:hyperlink>
                    <w:r w:rsidR="00B31C35" w:rsidRPr="00792EEC">
                      <w:rPr>
                        <w:color w:val="000000"/>
                        <w:sz w:val="16"/>
                      </w:rPr>
                      <w:t xml:space="preserve">  </w:t>
                    </w:r>
                    <w:r w:rsidR="00B31C35" w:rsidRPr="00792EEC">
                      <w:rPr>
                        <w:color w:val="000000"/>
                        <w:sz w:val="16"/>
                      </w:rPr>
                      <w:br/>
                    </w:r>
                  </w:p>
                  <w:p w14:paraId="55E520E6" w14:textId="77777777" w:rsidR="002B10BE" w:rsidRPr="00792EEC" w:rsidRDefault="00000000" w:rsidP="002B10BE">
                    <w:pPr>
                      <w:widowControl w:val="0"/>
                      <w:autoSpaceDE w:val="0"/>
                      <w:autoSpaceDN w:val="0"/>
                      <w:adjustRightInd w:val="0"/>
                      <w:rPr>
                        <w:rFonts w:cs="Arial"/>
                        <w:color w:val="000000"/>
                        <w:sz w:val="16"/>
                        <w:szCs w:val="16"/>
                      </w:rPr>
                    </w:pPr>
                    <w:hyperlink r:id="rId10" w:history="1">
                      <w:r w:rsidR="00B31C35" w:rsidRPr="00792EEC">
                        <w:rPr>
                          <w:rStyle w:val="Hyperlink"/>
                          <w:sz w:val="16"/>
                        </w:rPr>
                        <w:t>Twitter</w:t>
                      </w:r>
                    </w:hyperlink>
                    <w:r w:rsidR="00B31C35" w:rsidRPr="00792EEC">
                      <w:rPr>
                        <w:color w:val="000000"/>
                        <w:sz w:val="16"/>
                      </w:rPr>
                      <w:t xml:space="preserve"> / </w:t>
                    </w:r>
                    <w:hyperlink r:id="rId11" w:history="1">
                      <w:r w:rsidR="00B31C35" w:rsidRPr="00792EEC">
                        <w:rPr>
                          <w:rStyle w:val="Hyperlink"/>
                          <w:sz w:val="16"/>
                        </w:rPr>
                        <w:t>Facebook</w:t>
                      </w:r>
                    </w:hyperlink>
                    <w:r w:rsidR="00B31C35" w:rsidRPr="00792EEC">
                      <w:rPr>
                        <w:color w:val="000000"/>
                        <w:sz w:val="16"/>
                      </w:rPr>
                      <w:t xml:space="preserve"> / </w:t>
                    </w:r>
                    <w:hyperlink r:id="rId12" w:history="1">
                      <w:r w:rsidR="00B31C35" w:rsidRPr="00792EEC">
                        <w:rPr>
                          <w:rStyle w:val="Hyperlink"/>
                          <w:sz w:val="16"/>
                        </w:rPr>
                        <w:t>YouTube</w:t>
                      </w:r>
                    </w:hyperlink>
                    <w:r w:rsidR="00B31C35" w:rsidRPr="00792EEC">
                      <w:rPr>
                        <w:color w:val="000000"/>
                        <w:sz w:val="16"/>
                      </w:rPr>
                      <w:t xml:space="preserve"> /</w:t>
                    </w:r>
                    <w:r w:rsidR="00B31C35" w:rsidRPr="00792EEC">
                      <w:rPr>
                        <w:color w:val="000000"/>
                        <w:sz w:val="16"/>
                      </w:rPr>
                      <w:br/>
                    </w:r>
                    <w:hyperlink r:id="rId13" w:history="1">
                      <w:r w:rsidR="00B31C35" w:rsidRPr="00792EEC">
                        <w:rPr>
                          <w:rStyle w:val="Hyperlink"/>
                          <w:sz w:val="16"/>
                        </w:rPr>
                        <w:t>Instagram</w:t>
                      </w:r>
                    </w:hyperlink>
                    <w:r w:rsidR="00B31C35" w:rsidRPr="00792EEC">
                      <w:rPr>
                        <w:color w:val="000000"/>
                        <w:sz w:val="16"/>
                      </w:rPr>
                      <w:t xml:space="preserve"> / </w:t>
                    </w:r>
                    <w:hyperlink r:id="rId14" w:history="1">
                      <w:r w:rsidR="00B31C35" w:rsidRPr="00792EEC">
                        <w:rPr>
                          <w:rStyle w:val="Hyperlink"/>
                          <w:sz w:val="16"/>
                        </w:rPr>
                        <w:t>LinkedIn</w:t>
                      </w:r>
                    </w:hyperlink>
                  </w:p>
                  <w:p w14:paraId="522C0ACB" w14:textId="77777777" w:rsidR="002B10BE" w:rsidRPr="00792EEC" w:rsidRDefault="002B10BE" w:rsidP="002B10BE">
                    <w:pPr>
                      <w:widowControl w:val="0"/>
                      <w:autoSpaceDE w:val="0"/>
                      <w:autoSpaceDN w:val="0"/>
                      <w:adjustRightInd w:val="0"/>
                      <w:rPr>
                        <w:rFonts w:cs="Arial"/>
                        <w:color w:val="000000"/>
                        <w:sz w:val="16"/>
                        <w:szCs w:val="16"/>
                      </w:rPr>
                    </w:pPr>
                  </w:p>
                  <w:p w14:paraId="7EA6F585" w14:textId="77777777" w:rsidR="00806EE0" w:rsidRPr="00792EEC" w:rsidRDefault="00806EE0" w:rsidP="002B10BE">
                    <w:pPr>
                      <w:widowControl w:val="0"/>
                      <w:autoSpaceDE w:val="0"/>
                      <w:autoSpaceDN w:val="0"/>
                      <w:adjustRightInd w:val="0"/>
                      <w:rPr>
                        <w:rFonts w:cs="Arial"/>
                        <w:color w:val="000000"/>
                        <w:sz w:val="16"/>
                        <w:szCs w:val="16"/>
                      </w:rPr>
                    </w:pPr>
                  </w:p>
                  <w:p w14:paraId="6625DF1B" w14:textId="77777777" w:rsidR="00806EE0" w:rsidRPr="00792EEC" w:rsidRDefault="00806EE0" w:rsidP="002B10BE">
                    <w:pPr>
                      <w:widowControl w:val="0"/>
                      <w:autoSpaceDE w:val="0"/>
                      <w:autoSpaceDN w:val="0"/>
                      <w:adjustRightInd w:val="0"/>
                      <w:rPr>
                        <w:rFonts w:eastAsia="MS Mincho" w:cs="Arial"/>
                        <w:sz w:val="16"/>
                        <w:szCs w:val="16"/>
                      </w:rPr>
                    </w:pPr>
                  </w:p>
                </w:txbxContent>
              </v:textbox>
              <w10:wrap type="through" anchorx="page" anchory="page"/>
            </v:shape>
          </w:pict>
        </mc:Fallback>
      </mc:AlternateContent>
    </w:r>
    <w:r w:rsidRPr="00792EEC">
      <w:rPr>
        <w:rFonts w:ascii="Arial" w:hAnsi="Arial"/>
        <w:noProof/>
        <w:sz w:val="32"/>
        <w:lang w:val="de-DE" w:eastAsia="zh-CN"/>
      </w:rPr>
      <w:drawing>
        <wp:anchor distT="0" distB="0" distL="114300" distR="114300" simplePos="0" relativeHeight="251658242" behindDoc="0" locked="0" layoutInCell="1" allowOverlap="1" wp14:anchorId="63FC39D7" wp14:editId="5E43EB22">
          <wp:simplePos x="0" y="0"/>
          <wp:positionH relativeFrom="page">
            <wp:posOffset>5499100</wp:posOffset>
          </wp:positionH>
          <wp:positionV relativeFrom="paragraph">
            <wp:posOffset>-373380</wp:posOffset>
          </wp:positionV>
          <wp:extent cx="1859280" cy="1396365"/>
          <wp:effectExtent l="0" t="0" r="7620" b="0"/>
          <wp:wrapThrough wrapText="bothSides">
            <wp:wrapPolygon edited="0">
              <wp:start x="0" y="0"/>
              <wp:lineTo x="0" y="21217"/>
              <wp:lineTo x="21467" y="21217"/>
              <wp:lineTo x="2146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96365"/>
                  </a:xfrm>
                  <a:prstGeom prst="rect">
                    <a:avLst/>
                  </a:prstGeom>
                  <a:noFill/>
                </pic:spPr>
              </pic:pic>
            </a:graphicData>
          </a:graphic>
        </wp:anchor>
      </w:drawing>
    </w:r>
    <w:r w:rsidRPr="00792EEC">
      <w:rPr>
        <w:rFonts w:ascii="Arial" w:hAnsi="Arial"/>
        <w:sz w:val="32"/>
      </w:rPr>
      <w:t>PRESS RELEASE</w:t>
    </w:r>
    <w:r w:rsidRPr="00792EEC">
      <w:rPr>
        <w:rFonts w:ascii="Arial" w:hAnsi="Arial"/>
        <w:sz w:val="32"/>
      </w:rPr>
      <w:br/>
    </w:r>
    <w:r w:rsidRPr="00792EEC">
      <w:rPr>
        <w:noProof/>
        <w:sz w:val="18"/>
        <w:lang w:val="de-DE" w:eastAsia="zh-CN"/>
      </w:rPr>
      <mc:AlternateContent>
        <mc:Choice Requires="wps">
          <w:drawing>
            <wp:anchor distT="0" distB="0" distL="114300" distR="114300" simplePos="0" relativeHeight="251658240" behindDoc="0" locked="0" layoutInCell="1" allowOverlap="1" wp14:anchorId="6EA0651E" wp14:editId="1A543413">
              <wp:simplePos x="0" y="0"/>
              <wp:positionH relativeFrom="page">
                <wp:posOffset>631190</wp:posOffset>
              </wp:positionH>
              <wp:positionV relativeFrom="page">
                <wp:posOffset>10045700</wp:posOffset>
              </wp:positionV>
              <wp:extent cx="6696710" cy="584200"/>
              <wp:effectExtent l="0" t="0" r="0" b="0"/>
              <wp:wrapThrough wrapText="bothSides">
                <wp:wrapPolygon edited="0">
                  <wp:start x="82" y="0"/>
                  <wp:lineTo x="82" y="20661"/>
                  <wp:lineTo x="21465" y="20661"/>
                  <wp:lineTo x="21465" y="0"/>
                  <wp:lineTo x="82" y="0"/>
                </wp:wrapPolygon>
              </wp:wrapThrough>
              <wp:docPr id="2" name="Textfeld 2"/>
              <wp:cNvGraphicFramePr/>
              <a:graphic xmlns:a="http://schemas.openxmlformats.org/drawingml/2006/main">
                <a:graphicData uri="http://schemas.microsoft.com/office/word/2010/wordprocessingShape">
                  <wps:wsp>
                    <wps:cNvSpPr txBox="1"/>
                    <wps:spPr>
                      <a:xfrm>
                        <a:off x="0" y="0"/>
                        <a:ext cx="6696710" cy="58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713740" w14:textId="77777777" w:rsidR="002B10BE" w:rsidRPr="00792EEC"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792EEC">
                            <w:rPr>
                              <w:rFonts w:ascii="Arial" w:hAnsi="Arial"/>
                              <w:b/>
                              <w:sz w:val="14"/>
                            </w:rPr>
                            <w:t>ebm-papst</w:t>
                          </w:r>
                          <w:proofErr w:type="spellEnd"/>
                          <w:r w:rsidRPr="00792EEC">
                            <w:rPr>
                              <w:rFonts w:ascii="Arial" w:hAnsi="Arial"/>
                              <w:b/>
                              <w:sz w:val="14"/>
                            </w:rPr>
                            <w:t xml:space="preserve"> </w:t>
                          </w:r>
                          <w:proofErr w:type="spellStart"/>
                          <w:r w:rsidRPr="00792EEC">
                            <w:rPr>
                              <w:rFonts w:ascii="Arial" w:hAnsi="Arial"/>
                              <w:b/>
                              <w:sz w:val="14"/>
                            </w:rPr>
                            <w:t>Mulfingen</w:t>
                          </w:r>
                          <w:proofErr w:type="spellEnd"/>
                          <w:r w:rsidRPr="00792EEC">
                            <w:rPr>
                              <w:rFonts w:ascii="Arial" w:hAnsi="Arial"/>
                              <w:b/>
                              <w:sz w:val="14"/>
                            </w:rPr>
                            <w:t xml:space="preserve"> GmbH &amp; Co. KG</w:t>
                          </w:r>
                        </w:p>
                        <w:p w14:paraId="4C6134CB" w14:textId="77777777" w:rsidR="002B10BE" w:rsidRPr="00792EEC" w:rsidRDefault="002B10BE" w:rsidP="002B10BE">
                          <w:pPr>
                            <w:widowControl w:val="0"/>
                            <w:autoSpaceDE w:val="0"/>
                            <w:autoSpaceDN w:val="0"/>
                            <w:adjustRightInd w:val="0"/>
                            <w:rPr>
                              <w:rFonts w:eastAsia="MS Mincho" w:cs="Arial"/>
                              <w:sz w:val="14"/>
                              <w:szCs w:val="14"/>
                            </w:rPr>
                          </w:pPr>
                          <w:proofErr w:type="spellStart"/>
                          <w:r w:rsidRPr="00792EEC">
                            <w:rPr>
                              <w:sz w:val="14"/>
                            </w:rPr>
                            <w:t>Bachmühle</w:t>
                          </w:r>
                          <w:proofErr w:type="spellEnd"/>
                          <w:r w:rsidRPr="00792EEC">
                            <w:rPr>
                              <w:sz w:val="14"/>
                            </w:rPr>
                            <w:t xml:space="preserve"> 2 · 74673 </w:t>
                          </w:r>
                          <w:proofErr w:type="spellStart"/>
                          <w:r w:rsidRPr="00792EEC">
                            <w:rPr>
                              <w:sz w:val="14"/>
                            </w:rPr>
                            <w:t>Mulfingen</w:t>
                          </w:r>
                          <w:proofErr w:type="spellEnd"/>
                          <w:r w:rsidRPr="00792EEC">
                            <w:rPr>
                              <w:sz w:val="14"/>
                            </w:rPr>
                            <w:t xml:space="preserve"> · Germany · Phone +49 7938 81-0 · Fax +49 7938 81-110 · info1@de.ebmpapst.com · </w:t>
                          </w:r>
                          <w:hyperlink r:id="rId16" w:history="1">
                            <w:r w:rsidRPr="00792EEC">
                              <w:rPr>
                                <w:rStyle w:val="Hyperlink"/>
                                <w:sz w:val="14"/>
                              </w:rPr>
                              <w:t>www.ebmpapst.com</w:t>
                            </w:r>
                          </w:hyperlink>
                        </w:p>
                        <w:p w14:paraId="48331F79" w14:textId="77777777" w:rsidR="002B10BE" w:rsidRPr="00792EEC" w:rsidRDefault="002B10BE" w:rsidP="002B10BE">
                          <w:pPr>
                            <w:widowControl w:val="0"/>
                            <w:autoSpaceDE w:val="0"/>
                            <w:autoSpaceDN w:val="0"/>
                            <w:adjustRightInd w:val="0"/>
                            <w:rPr>
                              <w:rFonts w:eastAsia="MS Mincho" w:cs="Arial"/>
                              <w:sz w:val="14"/>
                              <w:szCs w:val="14"/>
                            </w:rPr>
                          </w:pPr>
                        </w:p>
                        <w:p w14:paraId="6C4B39A0" w14:textId="2EED9BF0" w:rsidR="002B10BE" w:rsidRPr="00792EEC" w:rsidRDefault="002B10BE" w:rsidP="002B10BE">
                          <w:pPr>
                            <w:widowControl w:val="0"/>
                            <w:autoSpaceDE w:val="0"/>
                            <w:autoSpaceDN w:val="0"/>
                            <w:adjustRightInd w:val="0"/>
                            <w:jc w:val="right"/>
                            <w:rPr>
                              <w:rFonts w:eastAsia="MS Mincho" w:cs="Arial"/>
                              <w:sz w:val="14"/>
                              <w:szCs w:val="14"/>
                            </w:rPr>
                          </w:pPr>
                          <w:r w:rsidRPr="00792EEC">
                            <w:rPr>
                              <w:snapToGrid w:val="0"/>
                              <w:sz w:val="11"/>
                            </w:rPr>
                            <w:t xml:space="preserve">Page </w:t>
                          </w:r>
                          <w:r w:rsidRPr="00792EEC">
                            <w:rPr>
                              <w:snapToGrid w:val="0"/>
                              <w:sz w:val="11"/>
                            </w:rPr>
                            <w:fldChar w:fldCharType="begin"/>
                          </w:r>
                          <w:r w:rsidRPr="00792EEC">
                            <w:rPr>
                              <w:snapToGrid w:val="0"/>
                              <w:sz w:val="11"/>
                            </w:rPr>
                            <w:instrText xml:space="preserve"> PAGE </w:instrText>
                          </w:r>
                          <w:r w:rsidRPr="00792EEC">
                            <w:rPr>
                              <w:snapToGrid w:val="0"/>
                              <w:sz w:val="11"/>
                            </w:rPr>
                            <w:fldChar w:fldCharType="separate"/>
                          </w:r>
                          <w:r w:rsidR="00574DD7">
                            <w:rPr>
                              <w:noProof/>
                              <w:snapToGrid w:val="0"/>
                              <w:sz w:val="11"/>
                            </w:rPr>
                            <w:t>1</w:t>
                          </w:r>
                          <w:r w:rsidRPr="00792EEC">
                            <w:rPr>
                              <w:snapToGrid w:val="0"/>
                              <w:sz w:val="11"/>
                            </w:rPr>
                            <w:fldChar w:fldCharType="end"/>
                          </w:r>
                          <w:r w:rsidRPr="00792EEC">
                            <w:rPr>
                              <w:snapToGrid w:val="0"/>
                              <w:sz w:val="11"/>
                            </w:rPr>
                            <w:t xml:space="preserve"> of </w:t>
                          </w:r>
                          <w:r w:rsidRPr="00792EEC">
                            <w:rPr>
                              <w:snapToGrid w:val="0"/>
                              <w:sz w:val="11"/>
                            </w:rPr>
                            <w:fldChar w:fldCharType="begin"/>
                          </w:r>
                          <w:r w:rsidRPr="00792EEC">
                            <w:rPr>
                              <w:snapToGrid w:val="0"/>
                              <w:sz w:val="11"/>
                            </w:rPr>
                            <w:instrText xml:space="preserve"> NUMPAGES </w:instrText>
                          </w:r>
                          <w:r w:rsidRPr="00792EEC">
                            <w:rPr>
                              <w:snapToGrid w:val="0"/>
                              <w:sz w:val="11"/>
                            </w:rPr>
                            <w:fldChar w:fldCharType="separate"/>
                          </w:r>
                          <w:r w:rsidR="00574DD7">
                            <w:rPr>
                              <w:noProof/>
                              <w:snapToGrid w:val="0"/>
                              <w:sz w:val="11"/>
                            </w:rPr>
                            <w:t>3</w:t>
                          </w:r>
                          <w:r w:rsidRPr="00792EEC">
                            <w:rPr>
                              <w:snapToGrid w:val="0"/>
                              <w:sz w:val="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651E" id="Textfeld 2" o:spid="_x0000_s1027" type="#_x0000_t202" style="position:absolute;margin-left:49.7pt;margin-top:791pt;width:527.3pt;height:46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" filled="f" stroked="f">
              <v:textbox>
                <w:txbxContent>
                  <w:p w14:paraId="02713740" w14:textId="77777777" w:rsidR="002B10BE" w:rsidRPr="00792EEC"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792EEC">
                      <w:rPr>
                        <w:rFonts w:ascii="Arial" w:hAnsi="Arial"/>
                        <w:b/>
                        <w:sz w:val="14"/>
                      </w:rPr>
                      <w:t>ebm-papst</w:t>
                    </w:r>
                    <w:proofErr w:type="spellEnd"/>
                    <w:r w:rsidRPr="00792EEC">
                      <w:rPr>
                        <w:rFonts w:ascii="Arial" w:hAnsi="Arial"/>
                        <w:b/>
                        <w:sz w:val="14"/>
                      </w:rPr>
                      <w:t xml:space="preserve"> </w:t>
                    </w:r>
                    <w:proofErr w:type="spellStart"/>
                    <w:r w:rsidRPr="00792EEC">
                      <w:rPr>
                        <w:rFonts w:ascii="Arial" w:hAnsi="Arial"/>
                        <w:b/>
                        <w:sz w:val="14"/>
                      </w:rPr>
                      <w:t>Mulfingen</w:t>
                    </w:r>
                    <w:proofErr w:type="spellEnd"/>
                    <w:r w:rsidRPr="00792EEC">
                      <w:rPr>
                        <w:rFonts w:ascii="Arial" w:hAnsi="Arial"/>
                        <w:b/>
                        <w:sz w:val="14"/>
                      </w:rPr>
                      <w:t xml:space="preserve"> GmbH &amp; Co. KG</w:t>
                    </w:r>
                  </w:p>
                  <w:p w14:paraId="4C6134CB" w14:textId="77777777" w:rsidR="002B10BE" w:rsidRPr="00792EEC" w:rsidRDefault="002B10BE" w:rsidP="002B10BE">
                    <w:pPr>
                      <w:widowControl w:val="0"/>
                      <w:autoSpaceDE w:val="0"/>
                      <w:autoSpaceDN w:val="0"/>
                      <w:adjustRightInd w:val="0"/>
                      <w:rPr>
                        <w:rFonts w:eastAsia="MS Mincho" w:cs="Arial"/>
                        <w:sz w:val="14"/>
                        <w:szCs w:val="14"/>
                      </w:rPr>
                    </w:pPr>
                    <w:proofErr w:type="spellStart"/>
                    <w:r w:rsidRPr="00792EEC">
                      <w:rPr>
                        <w:sz w:val="14"/>
                      </w:rPr>
                      <w:t>Bachmühle</w:t>
                    </w:r>
                    <w:proofErr w:type="spellEnd"/>
                    <w:r w:rsidRPr="00792EEC">
                      <w:rPr>
                        <w:sz w:val="14"/>
                      </w:rPr>
                      <w:t xml:space="preserve"> 2 · 74673 </w:t>
                    </w:r>
                    <w:proofErr w:type="spellStart"/>
                    <w:r w:rsidRPr="00792EEC">
                      <w:rPr>
                        <w:sz w:val="14"/>
                      </w:rPr>
                      <w:t>Mulfingen</w:t>
                    </w:r>
                    <w:proofErr w:type="spellEnd"/>
                    <w:r w:rsidRPr="00792EEC">
                      <w:rPr>
                        <w:sz w:val="14"/>
                      </w:rPr>
                      <w:t xml:space="preserve"> · Germany · Phone +49 7938 81-0 · Fax +49 7938 81-110 · info1@de.ebmpapst.com · </w:t>
                    </w:r>
                    <w:hyperlink r:id="rId17" w:history="1">
                      <w:r w:rsidRPr="00792EEC">
                        <w:rPr>
                          <w:rStyle w:val="Hyperlink"/>
                          <w:sz w:val="14"/>
                        </w:rPr>
                        <w:t>www.ebmpapst.com</w:t>
                      </w:r>
                    </w:hyperlink>
                  </w:p>
                  <w:p w14:paraId="48331F79" w14:textId="77777777" w:rsidR="002B10BE" w:rsidRPr="00792EEC" w:rsidRDefault="002B10BE" w:rsidP="002B10BE">
                    <w:pPr>
                      <w:widowControl w:val="0"/>
                      <w:autoSpaceDE w:val="0"/>
                      <w:autoSpaceDN w:val="0"/>
                      <w:adjustRightInd w:val="0"/>
                      <w:rPr>
                        <w:rFonts w:eastAsia="MS Mincho" w:cs="Arial"/>
                        <w:sz w:val="14"/>
                        <w:szCs w:val="14"/>
                      </w:rPr>
                    </w:pPr>
                  </w:p>
                  <w:p w14:paraId="6C4B39A0" w14:textId="2EED9BF0" w:rsidR="002B10BE" w:rsidRPr="00792EEC" w:rsidRDefault="002B10BE" w:rsidP="002B10BE">
                    <w:pPr>
                      <w:widowControl w:val="0"/>
                      <w:autoSpaceDE w:val="0"/>
                      <w:autoSpaceDN w:val="0"/>
                      <w:adjustRightInd w:val="0"/>
                      <w:jc w:val="right"/>
                      <w:rPr>
                        <w:rFonts w:eastAsia="MS Mincho" w:cs="Arial"/>
                        <w:sz w:val="14"/>
                        <w:szCs w:val="14"/>
                      </w:rPr>
                    </w:pPr>
                    <w:r w:rsidRPr="00792EEC">
                      <w:rPr>
                        <w:snapToGrid w:val="0"/>
                        <w:sz w:val="11"/>
                      </w:rPr>
                      <w:t xml:space="preserve">Page </w:t>
                    </w:r>
                    <w:r w:rsidRPr="00792EEC">
                      <w:rPr>
                        <w:snapToGrid w:val="0"/>
                        <w:sz w:val="11"/>
                      </w:rPr>
                      <w:fldChar w:fldCharType="begin"/>
                    </w:r>
                    <w:r w:rsidRPr="00792EEC">
                      <w:rPr>
                        <w:snapToGrid w:val="0"/>
                        <w:sz w:val="11"/>
                      </w:rPr>
                      <w:instrText xml:space="preserve"> PAGE </w:instrText>
                    </w:r>
                    <w:r w:rsidRPr="00792EEC">
                      <w:rPr>
                        <w:snapToGrid w:val="0"/>
                        <w:sz w:val="11"/>
                      </w:rPr>
                      <w:fldChar w:fldCharType="separate"/>
                    </w:r>
                    <w:r w:rsidR="00574DD7">
                      <w:rPr>
                        <w:noProof/>
                        <w:snapToGrid w:val="0"/>
                        <w:sz w:val="11"/>
                      </w:rPr>
                      <w:t>1</w:t>
                    </w:r>
                    <w:r w:rsidRPr="00792EEC">
                      <w:rPr>
                        <w:snapToGrid w:val="0"/>
                        <w:sz w:val="11"/>
                      </w:rPr>
                      <w:fldChar w:fldCharType="end"/>
                    </w:r>
                    <w:r w:rsidRPr="00792EEC">
                      <w:rPr>
                        <w:snapToGrid w:val="0"/>
                        <w:sz w:val="11"/>
                      </w:rPr>
                      <w:t xml:space="preserve"> of </w:t>
                    </w:r>
                    <w:r w:rsidRPr="00792EEC">
                      <w:rPr>
                        <w:snapToGrid w:val="0"/>
                        <w:sz w:val="11"/>
                      </w:rPr>
                      <w:fldChar w:fldCharType="begin"/>
                    </w:r>
                    <w:r w:rsidRPr="00792EEC">
                      <w:rPr>
                        <w:snapToGrid w:val="0"/>
                        <w:sz w:val="11"/>
                      </w:rPr>
                      <w:instrText xml:space="preserve"> NUMPAGES </w:instrText>
                    </w:r>
                    <w:r w:rsidRPr="00792EEC">
                      <w:rPr>
                        <w:snapToGrid w:val="0"/>
                        <w:sz w:val="11"/>
                      </w:rPr>
                      <w:fldChar w:fldCharType="separate"/>
                    </w:r>
                    <w:r w:rsidR="00574DD7">
                      <w:rPr>
                        <w:noProof/>
                        <w:snapToGrid w:val="0"/>
                        <w:sz w:val="11"/>
                      </w:rPr>
                      <w:t>3</w:t>
                    </w:r>
                    <w:r w:rsidRPr="00792EEC">
                      <w:rPr>
                        <w:snapToGrid w:val="0"/>
                        <w:sz w:val="11"/>
                      </w:rPr>
                      <w:fldChar w:fldCharType="end"/>
                    </w: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363"/>
    <w:multiLevelType w:val="hybridMultilevel"/>
    <w:tmpl w:val="5DACEAE8"/>
    <w:lvl w:ilvl="0" w:tplc="D4ECEC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1718E2"/>
    <w:multiLevelType w:val="hybridMultilevel"/>
    <w:tmpl w:val="76D8B106"/>
    <w:lvl w:ilvl="0" w:tplc="DF903BEE">
      <w:numFmt w:val="bullet"/>
      <w:lvlText w:val="-"/>
      <w:lvlJc w:val="left"/>
      <w:pPr>
        <w:ind w:left="720" w:hanging="360"/>
      </w:pPr>
      <w:rPr>
        <w:rFonts w:ascii="Arial Narrow" w:eastAsia="PMingLiU"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E83514"/>
    <w:multiLevelType w:val="hybridMultilevel"/>
    <w:tmpl w:val="ECC24F16"/>
    <w:lvl w:ilvl="0" w:tplc="DF903BEE">
      <w:numFmt w:val="bullet"/>
      <w:lvlText w:val="-"/>
      <w:lvlJc w:val="left"/>
      <w:pPr>
        <w:ind w:left="360" w:hanging="360"/>
      </w:pPr>
      <w:rPr>
        <w:rFonts w:ascii="Arial Narrow" w:eastAsia="PMingLiU"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3B265D2"/>
    <w:multiLevelType w:val="hybridMultilevel"/>
    <w:tmpl w:val="84901CD2"/>
    <w:lvl w:ilvl="0" w:tplc="D07CB28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4740744">
    <w:abstractNumId w:val="0"/>
  </w:num>
  <w:num w:numId="2" w16cid:durableId="1538152909">
    <w:abstractNumId w:val="2"/>
  </w:num>
  <w:num w:numId="3" w16cid:durableId="187380499">
    <w:abstractNumId w:val="1"/>
  </w:num>
  <w:num w:numId="4" w16cid:durableId="1709791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B10BE"/>
    <w:rsid w:val="00010EA3"/>
    <w:rsid w:val="00011A2B"/>
    <w:rsid w:val="000128DC"/>
    <w:rsid w:val="000166F7"/>
    <w:rsid w:val="00017D00"/>
    <w:rsid w:val="000251EE"/>
    <w:rsid w:val="000252FB"/>
    <w:rsid w:val="00025CC7"/>
    <w:rsid w:val="000307DD"/>
    <w:rsid w:val="000402DC"/>
    <w:rsid w:val="0004089B"/>
    <w:rsid w:val="00042122"/>
    <w:rsid w:val="0004503D"/>
    <w:rsid w:val="00046677"/>
    <w:rsid w:val="0005063C"/>
    <w:rsid w:val="00052C6D"/>
    <w:rsid w:val="000531BF"/>
    <w:rsid w:val="00055E8E"/>
    <w:rsid w:val="0006310F"/>
    <w:rsid w:val="000641A4"/>
    <w:rsid w:val="000652E5"/>
    <w:rsid w:val="000656A2"/>
    <w:rsid w:val="000679F7"/>
    <w:rsid w:val="00067EBF"/>
    <w:rsid w:val="000706A3"/>
    <w:rsid w:val="00073FED"/>
    <w:rsid w:val="000749B1"/>
    <w:rsid w:val="000805B7"/>
    <w:rsid w:val="00081291"/>
    <w:rsid w:val="000827C6"/>
    <w:rsid w:val="00082BE8"/>
    <w:rsid w:val="00091C0E"/>
    <w:rsid w:val="00094EF6"/>
    <w:rsid w:val="0009685D"/>
    <w:rsid w:val="000A1E58"/>
    <w:rsid w:val="000A3EE5"/>
    <w:rsid w:val="000A424F"/>
    <w:rsid w:val="000A4604"/>
    <w:rsid w:val="000A7E89"/>
    <w:rsid w:val="000B0A1F"/>
    <w:rsid w:val="000B3833"/>
    <w:rsid w:val="000B39B0"/>
    <w:rsid w:val="000C18BB"/>
    <w:rsid w:val="000C2F21"/>
    <w:rsid w:val="000C4117"/>
    <w:rsid w:val="000C46A9"/>
    <w:rsid w:val="000C77EE"/>
    <w:rsid w:val="000D15AB"/>
    <w:rsid w:val="000D24AA"/>
    <w:rsid w:val="000D39DD"/>
    <w:rsid w:val="000E0EFE"/>
    <w:rsid w:val="000E18BC"/>
    <w:rsid w:val="000E3388"/>
    <w:rsid w:val="000E3446"/>
    <w:rsid w:val="000E5B98"/>
    <w:rsid w:val="000F2045"/>
    <w:rsid w:val="000F3303"/>
    <w:rsid w:val="000F34B0"/>
    <w:rsid w:val="001014B7"/>
    <w:rsid w:val="00103F8F"/>
    <w:rsid w:val="00110659"/>
    <w:rsid w:val="00111A6E"/>
    <w:rsid w:val="00112635"/>
    <w:rsid w:val="0011635B"/>
    <w:rsid w:val="00122DF0"/>
    <w:rsid w:val="0012497E"/>
    <w:rsid w:val="00124BFA"/>
    <w:rsid w:val="00126781"/>
    <w:rsid w:val="0013418C"/>
    <w:rsid w:val="0013727A"/>
    <w:rsid w:val="0013755A"/>
    <w:rsid w:val="00137FDF"/>
    <w:rsid w:val="001421DF"/>
    <w:rsid w:val="00142FCD"/>
    <w:rsid w:val="0014340B"/>
    <w:rsid w:val="00147FD5"/>
    <w:rsid w:val="00150DB5"/>
    <w:rsid w:val="00150FC9"/>
    <w:rsid w:val="001539DB"/>
    <w:rsid w:val="00154732"/>
    <w:rsid w:val="001613D5"/>
    <w:rsid w:val="00165FF7"/>
    <w:rsid w:val="00166FE5"/>
    <w:rsid w:val="001701C5"/>
    <w:rsid w:val="00171541"/>
    <w:rsid w:val="00177A90"/>
    <w:rsid w:val="001848B6"/>
    <w:rsid w:val="0018747B"/>
    <w:rsid w:val="0019073D"/>
    <w:rsid w:val="00192EC8"/>
    <w:rsid w:val="00194102"/>
    <w:rsid w:val="001952F1"/>
    <w:rsid w:val="0019584A"/>
    <w:rsid w:val="001A1FFC"/>
    <w:rsid w:val="001A789B"/>
    <w:rsid w:val="001B0A98"/>
    <w:rsid w:val="001B1A35"/>
    <w:rsid w:val="001B36BF"/>
    <w:rsid w:val="001B4F59"/>
    <w:rsid w:val="001C5B04"/>
    <w:rsid w:val="001C7CC2"/>
    <w:rsid w:val="001D3AD6"/>
    <w:rsid w:val="001D3DAB"/>
    <w:rsid w:val="001D5172"/>
    <w:rsid w:val="001D51FE"/>
    <w:rsid w:val="001D5DEE"/>
    <w:rsid w:val="001D66BB"/>
    <w:rsid w:val="001D72C4"/>
    <w:rsid w:val="001D74CF"/>
    <w:rsid w:val="001D7D1E"/>
    <w:rsid w:val="001E3178"/>
    <w:rsid w:val="001E39FC"/>
    <w:rsid w:val="001E66FD"/>
    <w:rsid w:val="001F2D4B"/>
    <w:rsid w:val="001F3FF9"/>
    <w:rsid w:val="001F40F7"/>
    <w:rsid w:val="001F6896"/>
    <w:rsid w:val="0020031C"/>
    <w:rsid w:val="00203DDC"/>
    <w:rsid w:val="002054D0"/>
    <w:rsid w:val="002060A4"/>
    <w:rsid w:val="002066E4"/>
    <w:rsid w:val="002117BB"/>
    <w:rsid w:val="002174C1"/>
    <w:rsid w:val="00217B83"/>
    <w:rsid w:val="00217D80"/>
    <w:rsid w:val="00224A79"/>
    <w:rsid w:val="00227824"/>
    <w:rsid w:val="00231059"/>
    <w:rsid w:val="0023112A"/>
    <w:rsid w:val="002330B6"/>
    <w:rsid w:val="00237E7D"/>
    <w:rsid w:val="002401A9"/>
    <w:rsid w:val="002430E5"/>
    <w:rsid w:val="002433D3"/>
    <w:rsid w:val="0024551C"/>
    <w:rsid w:val="00247BC3"/>
    <w:rsid w:val="00252038"/>
    <w:rsid w:val="002520EB"/>
    <w:rsid w:val="00253EC9"/>
    <w:rsid w:val="00253FB9"/>
    <w:rsid w:val="00255B00"/>
    <w:rsid w:val="00257699"/>
    <w:rsid w:val="00260365"/>
    <w:rsid w:val="00260C6A"/>
    <w:rsid w:val="002614D6"/>
    <w:rsid w:val="00261ADD"/>
    <w:rsid w:val="00270E84"/>
    <w:rsid w:val="00270EE7"/>
    <w:rsid w:val="00274776"/>
    <w:rsid w:val="0027629B"/>
    <w:rsid w:val="002777EF"/>
    <w:rsid w:val="00284D5D"/>
    <w:rsid w:val="00287088"/>
    <w:rsid w:val="00296DE8"/>
    <w:rsid w:val="002970C9"/>
    <w:rsid w:val="002A18A8"/>
    <w:rsid w:val="002A24D0"/>
    <w:rsid w:val="002A28EF"/>
    <w:rsid w:val="002A547F"/>
    <w:rsid w:val="002A56A5"/>
    <w:rsid w:val="002B10BE"/>
    <w:rsid w:val="002B29C1"/>
    <w:rsid w:val="002B38EB"/>
    <w:rsid w:val="002B41BE"/>
    <w:rsid w:val="002B7C74"/>
    <w:rsid w:val="002C0841"/>
    <w:rsid w:val="002C09B6"/>
    <w:rsid w:val="002C0E14"/>
    <w:rsid w:val="002C15C5"/>
    <w:rsid w:val="002C15F4"/>
    <w:rsid w:val="002C6AA8"/>
    <w:rsid w:val="002C7F4B"/>
    <w:rsid w:val="002D037C"/>
    <w:rsid w:val="002D0B02"/>
    <w:rsid w:val="002E035C"/>
    <w:rsid w:val="002E08C0"/>
    <w:rsid w:val="002E1EA6"/>
    <w:rsid w:val="002E4FF6"/>
    <w:rsid w:val="002E55EE"/>
    <w:rsid w:val="002E6AA8"/>
    <w:rsid w:val="002E6CA2"/>
    <w:rsid w:val="002F2CB6"/>
    <w:rsid w:val="002F3339"/>
    <w:rsid w:val="00301CDA"/>
    <w:rsid w:val="00303131"/>
    <w:rsid w:val="00310055"/>
    <w:rsid w:val="00314921"/>
    <w:rsid w:val="003205BE"/>
    <w:rsid w:val="003219FD"/>
    <w:rsid w:val="00326220"/>
    <w:rsid w:val="003266B7"/>
    <w:rsid w:val="0032769E"/>
    <w:rsid w:val="003276E8"/>
    <w:rsid w:val="003319EC"/>
    <w:rsid w:val="003324AF"/>
    <w:rsid w:val="00337DAB"/>
    <w:rsid w:val="003408F0"/>
    <w:rsid w:val="00343CED"/>
    <w:rsid w:val="003440D6"/>
    <w:rsid w:val="00345595"/>
    <w:rsid w:val="00346C4F"/>
    <w:rsid w:val="0035099B"/>
    <w:rsid w:val="00352875"/>
    <w:rsid w:val="00357BB1"/>
    <w:rsid w:val="0036257B"/>
    <w:rsid w:val="00363056"/>
    <w:rsid w:val="003706E1"/>
    <w:rsid w:val="00372913"/>
    <w:rsid w:val="003741F7"/>
    <w:rsid w:val="00375C2F"/>
    <w:rsid w:val="0037600C"/>
    <w:rsid w:val="00377367"/>
    <w:rsid w:val="00382105"/>
    <w:rsid w:val="00390993"/>
    <w:rsid w:val="00392F53"/>
    <w:rsid w:val="00393BDC"/>
    <w:rsid w:val="00396777"/>
    <w:rsid w:val="00397521"/>
    <w:rsid w:val="003A0A15"/>
    <w:rsid w:val="003B0213"/>
    <w:rsid w:val="003B27CE"/>
    <w:rsid w:val="003B338F"/>
    <w:rsid w:val="003B371B"/>
    <w:rsid w:val="003B3B65"/>
    <w:rsid w:val="003B7309"/>
    <w:rsid w:val="003B762C"/>
    <w:rsid w:val="003C1CD4"/>
    <w:rsid w:val="003C37C7"/>
    <w:rsid w:val="003C4C87"/>
    <w:rsid w:val="003C6658"/>
    <w:rsid w:val="003C6A0B"/>
    <w:rsid w:val="003D0700"/>
    <w:rsid w:val="003D54E2"/>
    <w:rsid w:val="003D69BF"/>
    <w:rsid w:val="003D6A52"/>
    <w:rsid w:val="003D6C3B"/>
    <w:rsid w:val="003E0649"/>
    <w:rsid w:val="003E21C7"/>
    <w:rsid w:val="003F1040"/>
    <w:rsid w:val="003F1379"/>
    <w:rsid w:val="003F3B71"/>
    <w:rsid w:val="003F659C"/>
    <w:rsid w:val="00403F0E"/>
    <w:rsid w:val="0040572B"/>
    <w:rsid w:val="00406C24"/>
    <w:rsid w:val="00411539"/>
    <w:rsid w:val="00412B03"/>
    <w:rsid w:val="00414015"/>
    <w:rsid w:val="00414685"/>
    <w:rsid w:val="00417559"/>
    <w:rsid w:val="00421C26"/>
    <w:rsid w:val="00423750"/>
    <w:rsid w:val="0042422A"/>
    <w:rsid w:val="00424C63"/>
    <w:rsid w:val="00427262"/>
    <w:rsid w:val="0043072C"/>
    <w:rsid w:val="00430B61"/>
    <w:rsid w:val="00437341"/>
    <w:rsid w:val="004417BE"/>
    <w:rsid w:val="00442CE5"/>
    <w:rsid w:val="004437CF"/>
    <w:rsid w:val="00447123"/>
    <w:rsid w:val="00451563"/>
    <w:rsid w:val="00451908"/>
    <w:rsid w:val="0045202C"/>
    <w:rsid w:val="00453A1F"/>
    <w:rsid w:val="004547D2"/>
    <w:rsid w:val="004548A9"/>
    <w:rsid w:val="00456084"/>
    <w:rsid w:val="00464CE8"/>
    <w:rsid w:val="0046752F"/>
    <w:rsid w:val="00467E9F"/>
    <w:rsid w:val="00472D9E"/>
    <w:rsid w:val="00481A24"/>
    <w:rsid w:val="00482EB3"/>
    <w:rsid w:val="004854B9"/>
    <w:rsid w:val="00487E81"/>
    <w:rsid w:val="00490E93"/>
    <w:rsid w:val="00490EFB"/>
    <w:rsid w:val="00492E6F"/>
    <w:rsid w:val="0049509D"/>
    <w:rsid w:val="004A6E30"/>
    <w:rsid w:val="004B57C6"/>
    <w:rsid w:val="004C1595"/>
    <w:rsid w:val="004C292B"/>
    <w:rsid w:val="004C313B"/>
    <w:rsid w:val="004C5977"/>
    <w:rsid w:val="004C5BD7"/>
    <w:rsid w:val="004D0E77"/>
    <w:rsid w:val="004D6856"/>
    <w:rsid w:val="004D697A"/>
    <w:rsid w:val="004D7130"/>
    <w:rsid w:val="004E0877"/>
    <w:rsid w:val="004E1ADF"/>
    <w:rsid w:val="004E6F19"/>
    <w:rsid w:val="004F1DCD"/>
    <w:rsid w:val="004F1FF1"/>
    <w:rsid w:val="00504638"/>
    <w:rsid w:val="005140EF"/>
    <w:rsid w:val="00514A12"/>
    <w:rsid w:val="00514B53"/>
    <w:rsid w:val="005219AE"/>
    <w:rsid w:val="00523466"/>
    <w:rsid w:val="00530075"/>
    <w:rsid w:val="005318BA"/>
    <w:rsid w:val="005323EE"/>
    <w:rsid w:val="005339A7"/>
    <w:rsid w:val="00543372"/>
    <w:rsid w:val="00543944"/>
    <w:rsid w:val="005478BC"/>
    <w:rsid w:val="00553D19"/>
    <w:rsid w:val="005559D1"/>
    <w:rsid w:val="005602FC"/>
    <w:rsid w:val="00560301"/>
    <w:rsid w:val="00561EC4"/>
    <w:rsid w:val="00565BF7"/>
    <w:rsid w:val="00566698"/>
    <w:rsid w:val="00567BEE"/>
    <w:rsid w:val="00571F99"/>
    <w:rsid w:val="0057235E"/>
    <w:rsid w:val="00574DD7"/>
    <w:rsid w:val="00574E47"/>
    <w:rsid w:val="00575530"/>
    <w:rsid w:val="005762FA"/>
    <w:rsid w:val="00580610"/>
    <w:rsid w:val="00584668"/>
    <w:rsid w:val="00585DAE"/>
    <w:rsid w:val="005872CA"/>
    <w:rsid w:val="00587CC2"/>
    <w:rsid w:val="00587EF0"/>
    <w:rsid w:val="0059018D"/>
    <w:rsid w:val="00593B87"/>
    <w:rsid w:val="00596137"/>
    <w:rsid w:val="005A2C11"/>
    <w:rsid w:val="005A2D30"/>
    <w:rsid w:val="005B1515"/>
    <w:rsid w:val="005B5792"/>
    <w:rsid w:val="005B58CE"/>
    <w:rsid w:val="005C0AF9"/>
    <w:rsid w:val="005C4409"/>
    <w:rsid w:val="005C5A81"/>
    <w:rsid w:val="005D0AF3"/>
    <w:rsid w:val="005D4AEA"/>
    <w:rsid w:val="005D4FF1"/>
    <w:rsid w:val="005E043A"/>
    <w:rsid w:val="005E0DCC"/>
    <w:rsid w:val="005E0FDF"/>
    <w:rsid w:val="005E1097"/>
    <w:rsid w:val="005E5F2E"/>
    <w:rsid w:val="005E699E"/>
    <w:rsid w:val="005F1431"/>
    <w:rsid w:val="005F143E"/>
    <w:rsid w:val="005F2482"/>
    <w:rsid w:val="005F4E50"/>
    <w:rsid w:val="00604E2C"/>
    <w:rsid w:val="00611267"/>
    <w:rsid w:val="00612A51"/>
    <w:rsid w:val="00614269"/>
    <w:rsid w:val="006156A0"/>
    <w:rsid w:val="00616120"/>
    <w:rsid w:val="00617F88"/>
    <w:rsid w:val="00621231"/>
    <w:rsid w:val="00621E39"/>
    <w:rsid w:val="00621EC7"/>
    <w:rsid w:val="00630BEC"/>
    <w:rsid w:val="00634E71"/>
    <w:rsid w:val="00643EA8"/>
    <w:rsid w:val="00644BFD"/>
    <w:rsid w:val="00652EDA"/>
    <w:rsid w:val="00655E87"/>
    <w:rsid w:val="006579C6"/>
    <w:rsid w:val="006601A5"/>
    <w:rsid w:val="00661D5A"/>
    <w:rsid w:val="006703B9"/>
    <w:rsid w:val="00670E1F"/>
    <w:rsid w:val="0067360B"/>
    <w:rsid w:val="0067644C"/>
    <w:rsid w:val="00676F8B"/>
    <w:rsid w:val="0068161D"/>
    <w:rsid w:val="00683463"/>
    <w:rsid w:val="006879CA"/>
    <w:rsid w:val="00690F77"/>
    <w:rsid w:val="00696030"/>
    <w:rsid w:val="006965F0"/>
    <w:rsid w:val="00697486"/>
    <w:rsid w:val="006A288B"/>
    <w:rsid w:val="006A7C12"/>
    <w:rsid w:val="006B4ADE"/>
    <w:rsid w:val="006B77F3"/>
    <w:rsid w:val="006B7B2F"/>
    <w:rsid w:val="006C021C"/>
    <w:rsid w:val="006C2868"/>
    <w:rsid w:val="006C2F5D"/>
    <w:rsid w:val="006C6E80"/>
    <w:rsid w:val="006D1741"/>
    <w:rsid w:val="006D2FDD"/>
    <w:rsid w:val="006D529F"/>
    <w:rsid w:val="006D7042"/>
    <w:rsid w:val="006D78A3"/>
    <w:rsid w:val="006E029B"/>
    <w:rsid w:val="006E263D"/>
    <w:rsid w:val="006E2F3C"/>
    <w:rsid w:val="006E5C9B"/>
    <w:rsid w:val="006F53C5"/>
    <w:rsid w:val="006F5E6A"/>
    <w:rsid w:val="006F6E1B"/>
    <w:rsid w:val="00704D54"/>
    <w:rsid w:val="00706D67"/>
    <w:rsid w:val="0071685E"/>
    <w:rsid w:val="00721B57"/>
    <w:rsid w:val="0072458E"/>
    <w:rsid w:val="00725C4E"/>
    <w:rsid w:val="00726303"/>
    <w:rsid w:val="00726B25"/>
    <w:rsid w:val="007318D8"/>
    <w:rsid w:val="00733B2C"/>
    <w:rsid w:val="00733D2A"/>
    <w:rsid w:val="00734ED6"/>
    <w:rsid w:val="007358AA"/>
    <w:rsid w:val="007360EA"/>
    <w:rsid w:val="007411D0"/>
    <w:rsid w:val="00741FF1"/>
    <w:rsid w:val="00743E32"/>
    <w:rsid w:val="0075130D"/>
    <w:rsid w:val="007516D6"/>
    <w:rsid w:val="007529AC"/>
    <w:rsid w:val="007537D2"/>
    <w:rsid w:val="007538DA"/>
    <w:rsid w:val="007554FB"/>
    <w:rsid w:val="00755F55"/>
    <w:rsid w:val="00756CA4"/>
    <w:rsid w:val="00761621"/>
    <w:rsid w:val="0076374E"/>
    <w:rsid w:val="00763820"/>
    <w:rsid w:val="00763D44"/>
    <w:rsid w:val="00770B29"/>
    <w:rsid w:val="0077181D"/>
    <w:rsid w:val="00772392"/>
    <w:rsid w:val="00776BBE"/>
    <w:rsid w:val="007776E5"/>
    <w:rsid w:val="0078155F"/>
    <w:rsid w:val="00782F1E"/>
    <w:rsid w:val="007849F2"/>
    <w:rsid w:val="00785376"/>
    <w:rsid w:val="00787AA8"/>
    <w:rsid w:val="00790F3E"/>
    <w:rsid w:val="00792148"/>
    <w:rsid w:val="00792EEC"/>
    <w:rsid w:val="00792F09"/>
    <w:rsid w:val="007A034E"/>
    <w:rsid w:val="007A08BE"/>
    <w:rsid w:val="007A456B"/>
    <w:rsid w:val="007A7FA3"/>
    <w:rsid w:val="007B1390"/>
    <w:rsid w:val="007B1766"/>
    <w:rsid w:val="007B34DD"/>
    <w:rsid w:val="007B4E8E"/>
    <w:rsid w:val="007B500A"/>
    <w:rsid w:val="007B66FE"/>
    <w:rsid w:val="007C1152"/>
    <w:rsid w:val="007C2C93"/>
    <w:rsid w:val="007C307D"/>
    <w:rsid w:val="007C407B"/>
    <w:rsid w:val="007C7FF2"/>
    <w:rsid w:val="007D6144"/>
    <w:rsid w:val="007D6CCF"/>
    <w:rsid w:val="007D794B"/>
    <w:rsid w:val="007E397E"/>
    <w:rsid w:val="007E4860"/>
    <w:rsid w:val="007E7EB1"/>
    <w:rsid w:val="007F01DA"/>
    <w:rsid w:val="007F2953"/>
    <w:rsid w:val="007F2D41"/>
    <w:rsid w:val="007F3D1B"/>
    <w:rsid w:val="007F5D61"/>
    <w:rsid w:val="008018D3"/>
    <w:rsid w:val="00803B43"/>
    <w:rsid w:val="00805A7C"/>
    <w:rsid w:val="00806EE0"/>
    <w:rsid w:val="00812A5A"/>
    <w:rsid w:val="00813EDE"/>
    <w:rsid w:val="00815CA5"/>
    <w:rsid w:val="0081687C"/>
    <w:rsid w:val="00816AC6"/>
    <w:rsid w:val="0082239E"/>
    <w:rsid w:val="008255C8"/>
    <w:rsid w:val="00826B23"/>
    <w:rsid w:val="00826B40"/>
    <w:rsid w:val="008272B7"/>
    <w:rsid w:val="008275B3"/>
    <w:rsid w:val="00830B46"/>
    <w:rsid w:val="008311C2"/>
    <w:rsid w:val="00835CD0"/>
    <w:rsid w:val="00835F3A"/>
    <w:rsid w:val="008429B4"/>
    <w:rsid w:val="00843514"/>
    <w:rsid w:val="008445CC"/>
    <w:rsid w:val="00845331"/>
    <w:rsid w:val="00845C99"/>
    <w:rsid w:val="0084687F"/>
    <w:rsid w:val="0085058C"/>
    <w:rsid w:val="00850796"/>
    <w:rsid w:val="00851044"/>
    <w:rsid w:val="0085302C"/>
    <w:rsid w:val="00853511"/>
    <w:rsid w:val="00853F3C"/>
    <w:rsid w:val="008610A1"/>
    <w:rsid w:val="00863C11"/>
    <w:rsid w:val="00865FCC"/>
    <w:rsid w:val="00865FDA"/>
    <w:rsid w:val="00870D2D"/>
    <w:rsid w:val="00871043"/>
    <w:rsid w:val="00875AF6"/>
    <w:rsid w:val="00877DB9"/>
    <w:rsid w:val="00877FF3"/>
    <w:rsid w:val="00880B34"/>
    <w:rsid w:val="00881C29"/>
    <w:rsid w:val="00883FBB"/>
    <w:rsid w:val="00890A51"/>
    <w:rsid w:val="008912D6"/>
    <w:rsid w:val="00893D46"/>
    <w:rsid w:val="00895AAE"/>
    <w:rsid w:val="0089746D"/>
    <w:rsid w:val="00897EE1"/>
    <w:rsid w:val="008A3A80"/>
    <w:rsid w:val="008A478E"/>
    <w:rsid w:val="008A5219"/>
    <w:rsid w:val="008A58B7"/>
    <w:rsid w:val="008B124A"/>
    <w:rsid w:val="008B5273"/>
    <w:rsid w:val="008B7B78"/>
    <w:rsid w:val="008C1E73"/>
    <w:rsid w:val="008C1EDF"/>
    <w:rsid w:val="008C2DC2"/>
    <w:rsid w:val="008C2F77"/>
    <w:rsid w:val="008C33BC"/>
    <w:rsid w:val="008C4E48"/>
    <w:rsid w:val="008C5194"/>
    <w:rsid w:val="008D0E45"/>
    <w:rsid w:val="008D2990"/>
    <w:rsid w:val="008D4048"/>
    <w:rsid w:val="008D57A9"/>
    <w:rsid w:val="008D5D2D"/>
    <w:rsid w:val="008E1350"/>
    <w:rsid w:val="008E467F"/>
    <w:rsid w:val="008E711B"/>
    <w:rsid w:val="008F68AA"/>
    <w:rsid w:val="008F6ABC"/>
    <w:rsid w:val="00901A01"/>
    <w:rsid w:val="009039CE"/>
    <w:rsid w:val="00904CAD"/>
    <w:rsid w:val="00905F1B"/>
    <w:rsid w:val="00906C4C"/>
    <w:rsid w:val="00910077"/>
    <w:rsid w:val="00910476"/>
    <w:rsid w:val="00912612"/>
    <w:rsid w:val="00917669"/>
    <w:rsid w:val="0092093A"/>
    <w:rsid w:val="009211CE"/>
    <w:rsid w:val="0092231D"/>
    <w:rsid w:val="00927E70"/>
    <w:rsid w:val="00931423"/>
    <w:rsid w:val="00931675"/>
    <w:rsid w:val="0093713F"/>
    <w:rsid w:val="009400BF"/>
    <w:rsid w:val="00945CCC"/>
    <w:rsid w:val="00950987"/>
    <w:rsid w:val="00951EC5"/>
    <w:rsid w:val="00952ED2"/>
    <w:rsid w:val="00955752"/>
    <w:rsid w:val="009557E2"/>
    <w:rsid w:val="0095752C"/>
    <w:rsid w:val="009603B3"/>
    <w:rsid w:val="009648E0"/>
    <w:rsid w:val="00967610"/>
    <w:rsid w:val="00972550"/>
    <w:rsid w:val="00972FB3"/>
    <w:rsid w:val="00981845"/>
    <w:rsid w:val="00983F6E"/>
    <w:rsid w:val="00985EA1"/>
    <w:rsid w:val="00987CCF"/>
    <w:rsid w:val="00987E5D"/>
    <w:rsid w:val="0099065B"/>
    <w:rsid w:val="00990E82"/>
    <w:rsid w:val="009923AE"/>
    <w:rsid w:val="009A3981"/>
    <w:rsid w:val="009A7470"/>
    <w:rsid w:val="009B01D1"/>
    <w:rsid w:val="009B5525"/>
    <w:rsid w:val="009B6E0D"/>
    <w:rsid w:val="009C521E"/>
    <w:rsid w:val="009D030B"/>
    <w:rsid w:val="009D248F"/>
    <w:rsid w:val="009D3EED"/>
    <w:rsid w:val="009D4C2D"/>
    <w:rsid w:val="009D6E0A"/>
    <w:rsid w:val="009D79B7"/>
    <w:rsid w:val="009E1BA4"/>
    <w:rsid w:val="009E599E"/>
    <w:rsid w:val="009F0D35"/>
    <w:rsid w:val="009F34FD"/>
    <w:rsid w:val="009F3F39"/>
    <w:rsid w:val="00A00F73"/>
    <w:rsid w:val="00A01924"/>
    <w:rsid w:val="00A028E0"/>
    <w:rsid w:val="00A04BF9"/>
    <w:rsid w:val="00A1040C"/>
    <w:rsid w:val="00A10DD2"/>
    <w:rsid w:val="00A15BB7"/>
    <w:rsid w:val="00A16C4E"/>
    <w:rsid w:val="00A16D03"/>
    <w:rsid w:val="00A221F7"/>
    <w:rsid w:val="00A22426"/>
    <w:rsid w:val="00A24963"/>
    <w:rsid w:val="00A2538A"/>
    <w:rsid w:val="00A2746C"/>
    <w:rsid w:val="00A27F5C"/>
    <w:rsid w:val="00A3080A"/>
    <w:rsid w:val="00A30C8A"/>
    <w:rsid w:val="00A31265"/>
    <w:rsid w:val="00A315DA"/>
    <w:rsid w:val="00A36D8F"/>
    <w:rsid w:val="00A40C69"/>
    <w:rsid w:val="00A42161"/>
    <w:rsid w:val="00A46219"/>
    <w:rsid w:val="00A466AD"/>
    <w:rsid w:val="00A501B4"/>
    <w:rsid w:val="00A51575"/>
    <w:rsid w:val="00A519CF"/>
    <w:rsid w:val="00A5214E"/>
    <w:rsid w:val="00A53D9A"/>
    <w:rsid w:val="00A56F2A"/>
    <w:rsid w:val="00A60E26"/>
    <w:rsid w:val="00A634DB"/>
    <w:rsid w:val="00A65EDC"/>
    <w:rsid w:val="00A67CC7"/>
    <w:rsid w:val="00A72E63"/>
    <w:rsid w:val="00A73BEE"/>
    <w:rsid w:val="00A73CB0"/>
    <w:rsid w:val="00A74909"/>
    <w:rsid w:val="00A7759A"/>
    <w:rsid w:val="00A77931"/>
    <w:rsid w:val="00A8359A"/>
    <w:rsid w:val="00A85A23"/>
    <w:rsid w:val="00A90EA3"/>
    <w:rsid w:val="00A918E2"/>
    <w:rsid w:val="00A924D2"/>
    <w:rsid w:val="00A945F2"/>
    <w:rsid w:val="00A95527"/>
    <w:rsid w:val="00A9578C"/>
    <w:rsid w:val="00A95C81"/>
    <w:rsid w:val="00A973F3"/>
    <w:rsid w:val="00AA5C39"/>
    <w:rsid w:val="00AA6394"/>
    <w:rsid w:val="00AA6C9E"/>
    <w:rsid w:val="00AB1111"/>
    <w:rsid w:val="00AB6FC7"/>
    <w:rsid w:val="00AC01DC"/>
    <w:rsid w:val="00AC1A89"/>
    <w:rsid w:val="00AC6620"/>
    <w:rsid w:val="00AC7FEA"/>
    <w:rsid w:val="00AD199D"/>
    <w:rsid w:val="00AD5526"/>
    <w:rsid w:val="00AE1F76"/>
    <w:rsid w:val="00AE313E"/>
    <w:rsid w:val="00AF0D32"/>
    <w:rsid w:val="00AF0ED2"/>
    <w:rsid w:val="00AF165C"/>
    <w:rsid w:val="00AF2727"/>
    <w:rsid w:val="00AF3A03"/>
    <w:rsid w:val="00AF4878"/>
    <w:rsid w:val="00AF60B6"/>
    <w:rsid w:val="00AF6DDC"/>
    <w:rsid w:val="00B0030D"/>
    <w:rsid w:val="00B019ED"/>
    <w:rsid w:val="00B0749D"/>
    <w:rsid w:val="00B07B3F"/>
    <w:rsid w:val="00B10804"/>
    <w:rsid w:val="00B109C2"/>
    <w:rsid w:val="00B16283"/>
    <w:rsid w:val="00B22178"/>
    <w:rsid w:val="00B24E3B"/>
    <w:rsid w:val="00B26572"/>
    <w:rsid w:val="00B31C35"/>
    <w:rsid w:val="00B324E7"/>
    <w:rsid w:val="00B33EE5"/>
    <w:rsid w:val="00B422DE"/>
    <w:rsid w:val="00B42954"/>
    <w:rsid w:val="00B43C59"/>
    <w:rsid w:val="00B43DC5"/>
    <w:rsid w:val="00B4788D"/>
    <w:rsid w:val="00B51D07"/>
    <w:rsid w:val="00B54BFB"/>
    <w:rsid w:val="00B54D00"/>
    <w:rsid w:val="00B568B1"/>
    <w:rsid w:val="00B602CE"/>
    <w:rsid w:val="00B6727C"/>
    <w:rsid w:val="00B775B1"/>
    <w:rsid w:val="00B82C84"/>
    <w:rsid w:val="00B90DE7"/>
    <w:rsid w:val="00B9201E"/>
    <w:rsid w:val="00B924EA"/>
    <w:rsid w:val="00B97B1E"/>
    <w:rsid w:val="00BA5C26"/>
    <w:rsid w:val="00BA79F9"/>
    <w:rsid w:val="00BB1C68"/>
    <w:rsid w:val="00BB67DE"/>
    <w:rsid w:val="00BC0CCC"/>
    <w:rsid w:val="00BC0F19"/>
    <w:rsid w:val="00BC154F"/>
    <w:rsid w:val="00BC1D74"/>
    <w:rsid w:val="00BC60C0"/>
    <w:rsid w:val="00BC6A74"/>
    <w:rsid w:val="00BC6C36"/>
    <w:rsid w:val="00BD7EBE"/>
    <w:rsid w:val="00BE443A"/>
    <w:rsid w:val="00BE4E46"/>
    <w:rsid w:val="00BF2293"/>
    <w:rsid w:val="00BF2948"/>
    <w:rsid w:val="00BF2EEA"/>
    <w:rsid w:val="00BF547F"/>
    <w:rsid w:val="00BF558D"/>
    <w:rsid w:val="00BF5B2B"/>
    <w:rsid w:val="00BF7EB0"/>
    <w:rsid w:val="00C07481"/>
    <w:rsid w:val="00C1128B"/>
    <w:rsid w:val="00C11BBF"/>
    <w:rsid w:val="00C132DD"/>
    <w:rsid w:val="00C145F5"/>
    <w:rsid w:val="00C164D5"/>
    <w:rsid w:val="00C2290A"/>
    <w:rsid w:val="00C23166"/>
    <w:rsid w:val="00C33F5B"/>
    <w:rsid w:val="00C35FCB"/>
    <w:rsid w:val="00C42A3E"/>
    <w:rsid w:val="00C4356B"/>
    <w:rsid w:val="00C43ABB"/>
    <w:rsid w:val="00C44D89"/>
    <w:rsid w:val="00C47EEB"/>
    <w:rsid w:val="00C50DCF"/>
    <w:rsid w:val="00C5206A"/>
    <w:rsid w:val="00C55251"/>
    <w:rsid w:val="00C556D2"/>
    <w:rsid w:val="00C55AC5"/>
    <w:rsid w:val="00C56A5B"/>
    <w:rsid w:val="00C63E80"/>
    <w:rsid w:val="00C73322"/>
    <w:rsid w:val="00C75938"/>
    <w:rsid w:val="00C77626"/>
    <w:rsid w:val="00C77BC7"/>
    <w:rsid w:val="00CA1D6D"/>
    <w:rsid w:val="00CA4A25"/>
    <w:rsid w:val="00CA4B5A"/>
    <w:rsid w:val="00CA56F9"/>
    <w:rsid w:val="00CA75C5"/>
    <w:rsid w:val="00CB5A22"/>
    <w:rsid w:val="00CC2FCA"/>
    <w:rsid w:val="00CC3AA2"/>
    <w:rsid w:val="00CC7AAF"/>
    <w:rsid w:val="00CD14B1"/>
    <w:rsid w:val="00CD3D42"/>
    <w:rsid w:val="00CD7483"/>
    <w:rsid w:val="00CD7D6A"/>
    <w:rsid w:val="00CE15B2"/>
    <w:rsid w:val="00CE1924"/>
    <w:rsid w:val="00CE1F4D"/>
    <w:rsid w:val="00CE4DB5"/>
    <w:rsid w:val="00CE7412"/>
    <w:rsid w:val="00CF0DE0"/>
    <w:rsid w:val="00CF667C"/>
    <w:rsid w:val="00D04747"/>
    <w:rsid w:val="00D16F98"/>
    <w:rsid w:val="00D20227"/>
    <w:rsid w:val="00D244C6"/>
    <w:rsid w:val="00D252E0"/>
    <w:rsid w:val="00D2651D"/>
    <w:rsid w:val="00D329A6"/>
    <w:rsid w:val="00D33E58"/>
    <w:rsid w:val="00D36E4E"/>
    <w:rsid w:val="00D43FA6"/>
    <w:rsid w:val="00D46614"/>
    <w:rsid w:val="00D50078"/>
    <w:rsid w:val="00D520C2"/>
    <w:rsid w:val="00D525B3"/>
    <w:rsid w:val="00D55946"/>
    <w:rsid w:val="00D55AEA"/>
    <w:rsid w:val="00D61AD5"/>
    <w:rsid w:val="00D63B44"/>
    <w:rsid w:val="00D67361"/>
    <w:rsid w:val="00D802EA"/>
    <w:rsid w:val="00D828CB"/>
    <w:rsid w:val="00D82D26"/>
    <w:rsid w:val="00D83430"/>
    <w:rsid w:val="00D84408"/>
    <w:rsid w:val="00D844FF"/>
    <w:rsid w:val="00D84A86"/>
    <w:rsid w:val="00D85C28"/>
    <w:rsid w:val="00D86C6C"/>
    <w:rsid w:val="00D92A8C"/>
    <w:rsid w:val="00D96785"/>
    <w:rsid w:val="00DA0CEB"/>
    <w:rsid w:val="00DA2B97"/>
    <w:rsid w:val="00DA356D"/>
    <w:rsid w:val="00DA3D1C"/>
    <w:rsid w:val="00DA5D32"/>
    <w:rsid w:val="00DB0164"/>
    <w:rsid w:val="00DB0DF3"/>
    <w:rsid w:val="00DB2608"/>
    <w:rsid w:val="00DB4ED1"/>
    <w:rsid w:val="00DB5AB5"/>
    <w:rsid w:val="00DB5FDB"/>
    <w:rsid w:val="00DB68D5"/>
    <w:rsid w:val="00DC3597"/>
    <w:rsid w:val="00DC6929"/>
    <w:rsid w:val="00DC6ECC"/>
    <w:rsid w:val="00DC79AE"/>
    <w:rsid w:val="00DC7E8D"/>
    <w:rsid w:val="00DD1990"/>
    <w:rsid w:val="00DD75B9"/>
    <w:rsid w:val="00DE142A"/>
    <w:rsid w:val="00DE2E19"/>
    <w:rsid w:val="00DE74FF"/>
    <w:rsid w:val="00DF0D41"/>
    <w:rsid w:val="00DF2780"/>
    <w:rsid w:val="00DF2DBD"/>
    <w:rsid w:val="00DF2F8A"/>
    <w:rsid w:val="00DF4766"/>
    <w:rsid w:val="00DF73DE"/>
    <w:rsid w:val="00E004FA"/>
    <w:rsid w:val="00E0073F"/>
    <w:rsid w:val="00E02B9D"/>
    <w:rsid w:val="00E05EB7"/>
    <w:rsid w:val="00E07E92"/>
    <w:rsid w:val="00E10DF8"/>
    <w:rsid w:val="00E12D40"/>
    <w:rsid w:val="00E1697F"/>
    <w:rsid w:val="00E178CF"/>
    <w:rsid w:val="00E25099"/>
    <w:rsid w:val="00E3027B"/>
    <w:rsid w:val="00E328EB"/>
    <w:rsid w:val="00E32BF0"/>
    <w:rsid w:val="00E3402A"/>
    <w:rsid w:val="00E42E08"/>
    <w:rsid w:val="00E42FF5"/>
    <w:rsid w:val="00E43E56"/>
    <w:rsid w:val="00E45EEE"/>
    <w:rsid w:val="00E513B7"/>
    <w:rsid w:val="00E51A89"/>
    <w:rsid w:val="00E5287D"/>
    <w:rsid w:val="00E5377B"/>
    <w:rsid w:val="00E54FBF"/>
    <w:rsid w:val="00E55827"/>
    <w:rsid w:val="00E55C8C"/>
    <w:rsid w:val="00E57D17"/>
    <w:rsid w:val="00E61C24"/>
    <w:rsid w:val="00E6394B"/>
    <w:rsid w:val="00E64F99"/>
    <w:rsid w:val="00E72F65"/>
    <w:rsid w:val="00E73BFE"/>
    <w:rsid w:val="00E73D1E"/>
    <w:rsid w:val="00E74960"/>
    <w:rsid w:val="00E77512"/>
    <w:rsid w:val="00E77BF3"/>
    <w:rsid w:val="00E912B6"/>
    <w:rsid w:val="00EB0FC1"/>
    <w:rsid w:val="00EB27E2"/>
    <w:rsid w:val="00EB3031"/>
    <w:rsid w:val="00EB43F2"/>
    <w:rsid w:val="00EB620C"/>
    <w:rsid w:val="00EB6A48"/>
    <w:rsid w:val="00EB6C2A"/>
    <w:rsid w:val="00EC1CD5"/>
    <w:rsid w:val="00EC2461"/>
    <w:rsid w:val="00EC29A7"/>
    <w:rsid w:val="00EC43CA"/>
    <w:rsid w:val="00ED44B2"/>
    <w:rsid w:val="00ED6F00"/>
    <w:rsid w:val="00EE21EE"/>
    <w:rsid w:val="00EE5D2C"/>
    <w:rsid w:val="00EE5E18"/>
    <w:rsid w:val="00EE62D0"/>
    <w:rsid w:val="00EE6516"/>
    <w:rsid w:val="00EF0242"/>
    <w:rsid w:val="00EF2EE3"/>
    <w:rsid w:val="00EF43D0"/>
    <w:rsid w:val="00EF64FC"/>
    <w:rsid w:val="00EF7665"/>
    <w:rsid w:val="00F0298B"/>
    <w:rsid w:val="00F05B7C"/>
    <w:rsid w:val="00F066F3"/>
    <w:rsid w:val="00F07F89"/>
    <w:rsid w:val="00F122F3"/>
    <w:rsid w:val="00F151C9"/>
    <w:rsid w:val="00F16F02"/>
    <w:rsid w:val="00F17BA3"/>
    <w:rsid w:val="00F22A86"/>
    <w:rsid w:val="00F232FE"/>
    <w:rsid w:val="00F3023F"/>
    <w:rsid w:val="00F30CAE"/>
    <w:rsid w:val="00F3247A"/>
    <w:rsid w:val="00F32D5F"/>
    <w:rsid w:val="00F33E90"/>
    <w:rsid w:val="00F40571"/>
    <w:rsid w:val="00F42420"/>
    <w:rsid w:val="00F44CE2"/>
    <w:rsid w:val="00F467B2"/>
    <w:rsid w:val="00F5094C"/>
    <w:rsid w:val="00F55C91"/>
    <w:rsid w:val="00F56EE8"/>
    <w:rsid w:val="00F611F7"/>
    <w:rsid w:val="00F64192"/>
    <w:rsid w:val="00F65562"/>
    <w:rsid w:val="00F6643D"/>
    <w:rsid w:val="00F67DED"/>
    <w:rsid w:val="00F73087"/>
    <w:rsid w:val="00F74338"/>
    <w:rsid w:val="00F76C81"/>
    <w:rsid w:val="00F8481C"/>
    <w:rsid w:val="00F903E2"/>
    <w:rsid w:val="00F90CC8"/>
    <w:rsid w:val="00F91411"/>
    <w:rsid w:val="00F92C56"/>
    <w:rsid w:val="00F92EFC"/>
    <w:rsid w:val="00F93BBC"/>
    <w:rsid w:val="00F95099"/>
    <w:rsid w:val="00F95ADD"/>
    <w:rsid w:val="00FA0A75"/>
    <w:rsid w:val="00FA6301"/>
    <w:rsid w:val="00FB1537"/>
    <w:rsid w:val="00FB18B4"/>
    <w:rsid w:val="00FB199A"/>
    <w:rsid w:val="00FB2FDB"/>
    <w:rsid w:val="00FB6609"/>
    <w:rsid w:val="00FC23A7"/>
    <w:rsid w:val="00FC329B"/>
    <w:rsid w:val="00FC62D8"/>
    <w:rsid w:val="00FD6FD9"/>
    <w:rsid w:val="00FE1C3D"/>
    <w:rsid w:val="00FE3501"/>
    <w:rsid w:val="00FE6845"/>
    <w:rsid w:val="00FE6B17"/>
    <w:rsid w:val="00FF2C4B"/>
    <w:rsid w:val="00FF3222"/>
    <w:rsid w:val="00FF5A3A"/>
    <w:rsid w:val="00FF5BDB"/>
    <w:rsid w:val="00FF63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7304AC"/>
  <w15:docId w15:val="{5397A24A-DD51-44B9-B5D7-8226BEE5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10BE"/>
    <w:rPr>
      <w:rFonts w:ascii="Arial" w:eastAsia="Times New Roman" w:hAnsi="Arial" w:cs="Times New Roman"/>
      <w:sz w:val="20"/>
      <w:szCs w:val="20"/>
    </w:rPr>
  </w:style>
  <w:style w:type="paragraph" w:styleId="berschrift1">
    <w:name w:val="heading 1"/>
    <w:basedOn w:val="Standard"/>
    <w:next w:val="Standard"/>
    <w:link w:val="berschrift1Zchn"/>
    <w:qFormat/>
    <w:rsid w:val="002B10BE"/>
    <w:pPr>
      <w:keepNext/>
      <w:outlineLvl w:val="0"/>
    </w:pPr>
    <w:rPr>
      <w:rFonts w:ascii="Arial Narrow" w:hAnsi="Arial Narrow"/>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KopfzeileZchn">
    <w:name w:val="Kopfzeile Zchn"/>
    <w:basedOn w:val="Absatz-Standardschriftart"/>
    <w:link w:val="Kopfzeile"/>
    <w:uiPriority w:val="99"/>
    <w:rsid w:val="002B10BE"/>
  </w:style>
  <w:style w:type="paragraph" w:styleId="Fuzeile">
    <w:name w:val="footer"/>
    <w:basedOn w:val="Standard"/>
    <w:link w:val="FuzeileZchn"/>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FuzeileZchn">
    <w:name w:val="Fußzeile Zchn"/>
    <w:basedOn w:val="Absatz-Standardschriftart"/>
    <w:link w:val="Fuzeile"/>
    <w:rsid w:val="002B10BE"/>
  </w:style>
  <w:style w:type="character" w:styleId="Hyperlink">
    <w:name w:val="Hyperlink"/>
    <w:basedOn w:val="Absatz-Standardschriftart"/>
    <w:unhideWhenUsed/>
    <w:rsid w:val="002B10BE"/>
    <w:rPr>
      <w:color w:val="0000FF" w:themeColor="hyperlink"/>
      <w:u w:val="single"/>
    </w:rPr>
  </w:style>
  <w:style w:type="character" w:customStyle="1" w:styleId="berschrift1Zchn">
    <w:name w:val="Überschrift 1 Zchn"/>
    <w:basedOn w:val="Absatz-Standardschriftart"/>
    <w:link w:val="berschrift1"/>
    <w:rsid w:val="002B10BE"/>
    <w:rPr>
      <w:rFonts w:ascii="Arial Narrow" w:eastAsia="Times New Roman" w:hAnsi="Arial Narrow" w:cs="Times New Roman"/>
      <w:b/>
      <w:sz w:val="22"/>
      <w:szCs w:val="22"/>
    </w:rPr>
  </w:style>
  <w:style w:type="character" w:styleId="BesuchterLink">
    <w:name w:val="FollowedHyperlink"/>
    <w:basedOn w:val="Absatz-Standardschriftart"/>
    <w:uiPriority w:val="99"/>
    <w:semiHidden/>
    <w:unhideWhenUsed/>
    <w:rsid w:val="006F5E6A"/>
    <w:rPr>
      <w:color w:val="800080" w:themeColor="followedHyperlink"/>
      <w:u w:val="single"/>
    </w:rPr>
  </w:style>
  <w:style w:type="paragraph" w:styleId="Sprechblasentext">
    <w:name w:val="Balloon Text"/>
    <w:basedOn w:val="Standard"/>
    <w:link w:val="SprechblasentextZchn"/>
    <w:uiPriority w:val="99"/>
    <w:semiHidden/>
    <w:unhideWhenUsed/>
    <w:rsid w:val="00EC4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3CA"/>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ED6F00"/>
    <w:rPr>
      <w:sz w:val="16"/>
      <w:szCs w:val="16"/>
    </w:rPr>
  </w:style>
  <w:style w:type="paragraph" w:styleId="Kommentartext">
    <w:name w:val="annotation text"/>
    <w:basedOn w:val="Standard"/>
    <w:link w:val="KommentartextZchn"/>
    <w:uiPriority w:val="99"/>
    <w:unhideWhenUsed/>
    <w:rsid w:val="00ED6F00"/>
  </w:style>
  <w:style w:type="character" w:customStyle="1" w:styleId="KommentartextZchn">
    <w:name w:val="Kommentartext Zchn"/>
    <w:basedOn w:val="Absatz-Standardschriftart"/>
    <w:link w:val="Kommentartext"/>
    <w:uiPriority w:val="99"/>
    <w:rsid w:val="00ED6F00"/>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D6F00"/>
    <w:rPr>
      <w:b/>
      <w:bCs/>
    </w:rPr>
  </w:style>
  <w:style w:type="character" w:customStyle="1" w:styleId="KommentarthemaZchn">
    <w:name w:val="Kommentarthema Zchn"/>
    <w:basedOn w:val="KommentartextZchn"/>
    <w:link w:val="Kommentarthema"/>
    <w:uiPriority w:val="99"/>
    <w:semiHidden/>
    <w:rsid w:val="00ED6F00"/>
    <w:rPr>
      <w:rFonts w:ascii="Arial" w:eastAsia="Times New Roman" w:hAnsi="Arial" w:cs="Times New Roman"/>
      <w:b/>
      <w:bCs/>
      <w:sz w:val="20"/>
      <w:szCs w:val="20"/>
    </w:rPr>
  </w:style>
  <w:style w:type="paragraph" w:styleId="Listenabsatz">
    <w:name w:val="List Paragraph"/>
    <w:basedOn w:val="Standard"/>
    <w:uiPriority w:val="34"/>
    <w:qFormat/>
    <w:rsid w:val="00F07F89"/>
    <w:pPr>
      <w:ind w:left="720"/>
      <w:contextualSpacing/>
    </w:pPr>
  </w:style>
  <w:style w:type="paragraph" w:styleId="berarbeitung">
    <w:name w:val="Revision"/>
    <w:hidden/>
    <w:uiPriority w:val="99"/>
    <w:semiHidden/>
    <w:rsid w:val="003B338F"/>
    <w:rPr>
      <w:rFonts w:ascii="Arial" w:eastAsia="Times New Roman" w:hAnsi="Arial" w:cs="Times New Roman"/>
      <w:sz w:val="20"/>
      <w:szCs w:val="20"/>
    </w:rPr>
  </w:style>
  <w:style w:type="paragraph" w:customStyle="1" w:styleId="paragraph">
    <w:name w:val="paragraph"/>
    <w:basedOn w:val="Standard"/>
    <w:rsid w:val="00931423"/>
    <w:pPr>
      <w:spacing w:before="100" w:beforeAutospacing="1" w:after="100" w:afterAutospacing="1"/>
    </w:pPr>
    <w:rPr>
      <w:rFonts w:ascii="Times New Roman" w:hAnsi="Times New Roman"/>
      <w:sz w:val="24"/>
      <w:szCs w:val="24"/>
      <w:lang w:val="de-DE"/>
    </w:rPr>
  </w:style>
  <w:style w:type="character" w:customStyle="1" w:styleId="normaltextrun">
    <w:name w:val="normaltextrun"/>
    <w:basedOn w:val="Absatz-Standardschriftart"/>
    <w:rsid w:val="00931423"/>
  </w:style>
  <w:style w:type="character" w:customStyle="1" w:styleId="eop">
    <w:name w:val="eop"/>
    <w:basedOn w:val="Absatz-Standardschriftart"/>
    <w:rsid w:val="00931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38200">
      <w:bodyDiv w:val="1"/>
      <w:marLeft w:val="0"/>
      <w:marRight w:val="0"/>
      <w:marTop w:val="0"/>
      <w:marBottom w:val="0"/>
      <w:divBdr>
        <w:top w:val="none" w:sz="0" w:space="0" w:color="auto"/>
        <w:left w:val="none" w:sz="0" w:space="0" w:color="auto"/>
        <w:bottom w:val="none" w:sz="0" w:space="0" w:color="auto"/>
        <w:right w:val="none" w:sz="0" w:space="0" w:color="auto"/>
      </w:divBdr>
      <w:divsChild>
        <w:div w:id="1573200829">
          <w:marLeft w:val="0"/>
          <w:marRight w:val="0"/>
          <w:marTop w:val="0"/>
          <w:marBottom w:val="0"/>
          <w:divBdr>
            <w:top w:val="none" w:sz="0" w:space="0" w:color="auto"/>
            <w:left w:val="none" w:sz="0" w:space="0" w:color="auto"/>
            <w:bottom w:val="none" w:sz="0" w:space="0" w:color="auto"/>
            <w:right w:val="none" w:sz="0" w:space="0" w:color="auto"/>
          </w:divBdr>
        </w:div>
        <w:div w:id="259489651">
          <w:marLeft w:val="0"/>
          <w:marRight w:val="0"/>
          <w:marTop w:val="0"/>
          <w:marBottom w:val="0"/>
          <w:divBdr>
            <w:top w:val="none" w:sz="0" w:space="0" w:color="auto"/>
            <w:left w:val="none" w:sz="0" w:space="0" w:color="auto"/>
            <w:bottom w:val="none" w:sz="0" w:space="0" w:color="auto"/>
            <w:right w:val="none" w:sz="0" w:space="0" w:color="auto"/>
          </w:divBdr>
        </w:div>
        <w:div w:id="481433070">
          <w:marLeft w:val="0"/>
          <w:marRight w:val="0"/>
          <w:marTop w:val="0"/>
          <w:marBottom w:val="0"/>
          <w:divBdr>
            <w:top w:val="none" w:sz="0" w:space="0" w:color="auto"/>
            <w:left w:val="none" w:sz="0" w:space="0" w:color="auto"/>
            <w:bottom w:val="none" w:sz="0" w:space="0" w:color="auto"/>
            <w:right w:val="none" w:sz="0" w:space="0" w:color="auto"/>
          </w:divBdr>
        </w:div>
        <w:div w:id="1375499167">
          <w:marLeft w:val="0"/>
          <w:marRight w:val="0"/>
          <w:marTop w:val="0"/>
          <w:marBottom w:val="0"/>
          <w:divBdr>
            <w:top w:val="none" w:sz="0" w:space="0" w:color="auto"/>
            <w:left w:val="none" w:sz="0" w:space="0" w:color="auto"/>
            <w:bottom w:val="none" w:sz="0" w:space="0" w:color="auto"/>
            <w:right w:val="none" w:sz="0" w:space="0" w:color="auto"/>
          </w:divBdr>
        </w:div>
        <w:div w:id="930165946">
          <w:marLeft w:val="0"/>
          <w:marRight w:val="0"/>
          <w:marTop w:val="0"/>
          <w:marBottom w:val="0"/>
          <w:divBdr>
            <w:top w:val="none" w:sz="0" w:space="0" w:color="auto"/>
            <w:left w:val="none" w:sz="0" w:space="0" w:color="auto"/>
            <w:bottom w:val="none" w:sz="0" w:space="0" w:color="auto"/>
            <w:right w:val="none" w:sz="0" w:space="0" w:color="auto"/>
          </w:divBdr>
        </w:div>
        <w:div w:id="1333335248">
          <w:marLeft w:val="0"/>
          <w:marRight w:val="0"/>
          <w:marTop w:val="0"/>
          <w:marBottom w:val="0"/>
          <w:divBdr>
            <w:top w:val="none" w:sz="0" w:space="0" w:color="auto"/>
            <w:left w:val="none" w:sz="0" w:space="0" w:color="auto"/>
            <w:bottom w:val="none" w:sz="0" w:space="0" w:color="auto"/>
            <w:right w:val="none" w:sz="0" w:space="0" w:color="auto"/>
          </w:divBdr>
        </w:div>
        <w:div w:id="172771560">
          <w:marLeft w:val="0"/>
          <w:marRight w:val="0"/>
          <w:marTop w:val="0"/>
          <w:marBottom w:val="0"/>
          <w:divBdr>
            <w:top w:val="none" w:sz="0" w:space="0" w:color="auto"/>
            <w:left w:val="none" w:sz="0" w:space="0" w:color="auto"/>
            <w:bottom w:val="none" w:sz="0" w:space="0" w:color="auto"/>
            <w:right w:val="none" w:sz="0" w:space="0" w:color="auto"/>
          </w:divBdr>
        </w:div>
        <w:div w:id="111941555">
          <w:marLeft w:val="0"/>
          <w:marRight w:val="0"/>
          <w:marTop w:val="0"/>
          <w:marBottom w:val="0"/>
          <w:divBdr>
            <w:top w:val="none" w:sz="0" w:space="0" w:color="auto"/>
            <w:left w:val="none" w:sz="0" w:space="0" w:color="auto"/>
            <w:bottom w:val="none" w:sz="0" w:space="0" w:color="auto"/>
            <w:right w:val="none" w:sz="0" w:space="0" w:color="auto"/>
          </w:divBdr>
        </w:div>
        <w:div w:id="1267039985">
          <w:marLeft w:val="0"/>
          <w:marRight w:val="0"/>
          <w:marTop w:val="0"/>
          <w:marBottom w:val="0"/>
          <w:divBdr>
            <w:top w:val="none" w:sz="0" w:space="0" w:color="auto"/>
            <w:left w:val="none" w:sz="0" w:space="0" w:color="auto"/>
            <w:bottom w:val="none" w:sz="0" w:space="0" w:color="auto"/>
            <w:right w:val="none" w:sz="0" w:space="0" w:color="auto"/>
          </w:divBdr>
        </w:div>
      </w:divsChild>
    </w:div>
    <w:div w:id="339890523">
      <w:bodyDiv w:val="1"/>
      <w:marLeft w:val="0"/>
      <w:marRight w:val="0"/>
      <w:marTop w:val="0"/>
      <w:marBottom w:val="0"/>
      <w:divBdr>
        <w:top w:val="none" w:sz="0" w:space="0" w:color="auto"/>
        <w:left w:val="none" w:sz="0" w:space="0" w:color="auto"/>
        <w:bottom w:val="none" w:sz="0" w:space="0" w:color="auto"/>
        <w:right w:val="none" w:sz="0" w:space="0" w:color="auto"/>
      </w:divBdr>
    </w:div>
    <w:div w:id="655299276">
      <w:bodyDiv w:val="1"/>
      <w:marLeft w:val="0"/>
      <w:marRight w:val="0"/>
      <w:marTop w:val="0"/>
      <w:marBottom w:val="0"/>
      <w:divBdr>
        <w:top w:val="none" w:sz="0" w:space="0" w:color="auto"/>
        <w:left w:val="none" w:sz="0" w:space="0" w:color="auto"/>
        <w:bottom w:val="none" w:sz="0" w:space="0" w:color="auto"/>
        <w:right w:val="none" w:sz="0" w:space="0" w:color="auto"/>
      </w:divBdr>
    </w:div>
    <w:div w:id="1078210368">
      <w:bodyDiv w:val="1"/>
      <w:marLeft w:val="0"/>
      <w:marRight w:val="0"/>
      <w:marTop w:val="0"/>
      <w:marBottom w:val="0"/>
      <w:divBdr>
        <w:top w:val="none" w:sz="0" w:space="0" w:color="auto"/>
        <w:left w:val="none" w:sz="0" w:space="0" w:color="auto"/>
        <w:bottom w:val="none" w:sz="0" w:space="0" w:color="auto"/>
        <w:right w:val="none" w:sz="0" w:space="0" w:color="auto"/>
      </w:divBdr>
    </w:div>
    <w:div w:id="1114907009">
      <w:bodyDiv w:val="1"/>
      <w:marLeft w:val="0"/>
      <w:marRight w:val="0"/>
      <w:marTop w:val="0"/>
      <w:marBottom w:val="0"/>
      <w:divBdr>
        <w:top w:val="none" w:sz="0" w:space="0" w:color="auto"/>
        <w:left w:val="none" w:sz="0" w:space="0" w:color="auto"/>
        <w:bottom w:val="none" w:sz="0" w:space="0" w:color="auto"/>
        <w:right w:val="none" w:sz="0" w:space="0" w:color="auto"/>
      </w:divBdr>
    </w:div>
    <w:div w:id="130601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g.ebmpapst.com/sustainability-report-2023-202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bmpapst.com/sustainabilit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ock.adobe.com/de/search/templates?filters%5Bcontent_type%3Atemplate%5D=1&amp;filters%5Bfetch_excluded_assets%5D=1&amp;filters%5Bcontent_type%3Aphoto%5D=0&amp;filters%5Bcontent_type%3Aillustration%5D=0&amp;filters%5Bcontent_type%3Azip_vector%5D=0&amp;filters%5Bcontent_type%3Avideo%5D=0&amp;filters%5Bcontent_type%3A3d%5D=0&amp;filters%5Bcontent_type%3Aaudio%5D=0&amp;filters%5Binclude_stock_enterprise%5D=0&amp;filters%5Bcontent_type%3Aimage%5D=0&amp;k=magazin+cover&amp;order=relevance&amp;safe_search=1&amp;limit=100&amp;search_page=2&amp;search_type=pagination&amp;acp=&amp;aco=magazin+cover&amp;get_facets=0&amp;asset_id=813684789"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mailto:Hauke.Hannig@de.ebmpapst.com" TargetMode="External"/><Relationship Id="rId13" Type="http://schemas.openxmlformats.org/officeDocument/2006/relationships/hyperlink" Target="https://www.instagram.com/ebmpapst_group/" TargetMode="External"/><Relationship Id="rId3" Type="http://schemas.openxmlformats.org/officeDocument/2006/relationships/hyperlink" Target="https://twitter.com/ebmpapst_news" TargetMode="External"/><Relationship Id="rId7" Type="http://schemas.openxmlformats.org/officeDocument/2006/relationships/hyperlink" Target="https://www.linkedin.com/company/ebm-papst-group" TargetMode="External"/><Relationship Id="rId12" Type="http://schemas.openxmlformats.org/officeDocument/2006/relationships/hyperlink" Target="https://www.youtube.com/c/ebm-papst_group" TargetMode="External"/><Relationship Id="rId17" Type="http://schemas.openxmlformats.org/officeDocument/2006/relationships/hyperlink" Target="http://www.ebmpapst.com" TargetMode="External"/><Relationship Id="rId2" Type="http://schemas.openxmlformats.org/officeDocument/2006/relationships/hyperlink" Target="http://www.ebmpapst.com" TargetMode="External"/><Relationship Id="rId16" Type="http://schemas.openxmlformats.org/officeDocument/2006/relationships/hyperlink" Target="http://www.ebmpapst.com" TargetMode="External"/><Relationship Id="rId1" Type="http://schemas.openxmlformats.org/officeDocument/2006/relationships/hyperlink" Target="mailto:Hauke.Hannig@de.ebmpapst.com" TargetMode="External"/><Relationship Id="rId6" Type="http://schemas.openxmlformats.org/officeDocument/2006/relationships/hyperlink" Target="https://www.instagram.com/ebmpapst_group/" TargetMode="External"/><Relationship Id="rId11" Type="http://schemas.openxmlformats.org/officeDocument/2006/relationships/hyperlink" Target="https://www.facebook.com/ebmpapstDE" TargetMode="External"/><Relationship Id="rId5" Type="http://schemas.openxmlformats.org/officeDocument/2006/relationships/hyperlink" Target="https://www.youtube.com/c/ebm-papst_group" TargetMode="External"/><Relationship Id="rId15" Type="http://schemas.openxmlformats.org/officeDocument/2006/relationships/image" Target="media/image2.png"/><Relationship Id="rId10" Type="http://schemas.openxmlformats.org/officeDocument/2006/relationships/hyperlink" Target="https://twitter.com/ebmpapst_news" TargetMode="External"/><Relationship Id="rId4" Type="http://schemas.openxmlformats.org/officeDocument/2006/relationships/hyperlink" Target="https://www.facebook.com/ebmpapstDE" TargetMode="External"/><Relationship Id="rId9" Type="http://schemas.openxmlformats.org/officeDocument/2006/relationships/hyperlink" Target="http://www.ebmpapst.com" TargetMode="External"/><Relationship Id="rId14" Type="http://schemas.openxmlformats.org/officeDocument/2006/relationships/hyperlink" Target="https://www.linkedin.com/company/ebm-papst-grou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26fd66-9b6b-4217-aa8e-9b9cd3e357a4" xsi:nil="true"/>
    <lcf76f155ced4ddcb4097134ff3c332f xmlns="adef22f4-9fc6-4f05-9059-8e6828f11f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73E0CB02282D843B867945926232E41" ma:contentTypeVersion="15" ma:contentTypeDescription="Ein neues Dokument erstellen." ma:contentTypeScope="" ma:versionID="c0ccb8601c6bd1500f99c428bcebf2a4">
  <xsd:schema xmlns:xsd="http://www.w3.org/2001/XMLSchema" xmlns:xs="http://www.w3.org/2001/XMLSchema" xmlns:p="http://schemas.microsoft.com/office/2006/metadata/properties" xmlns:ns2="adef22f4-9fc6-4f05-9059-8e6828f11fde" xmlns:ns3="4626fd66-9b6b-4217-aa8e-9b9cd3e357a4" targetNamespace="http://schemas.microsoft.com/office/2006/metadata/properties" ma:root="true" ma:fieldsID="a3a012d66d68e5c233e6f0c1968f8e3c" ns2:_="" ns3:_="">
    <xsd:import namespace="adef22f4-9fc6-4f05-9059-8e6828f11fde"/>
    <xsd:import namespace="4626fd66-9b6b-4217-aa8e-9b9cd3e357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f22f4-9fc6-4f05-9059-8e6828f11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692f9ec-f1f5-48a3-9dc7-90d3f66cef2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26fd66-9b6b-4217-aa8e-9b9cd3e357a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30a44d-c650-41f0-b6ab-590c7bd58be8}" ma:internalName="TaxCatchAll" ma:showField="CatchAllData" ma:web="4626fd66-9b6b-4217-aa8e-9b9cd3e357a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3C4E24-AD27-461B-8CC7-E4BD784AA1C8}">
  <ds:schemaRefs>
    <ds:schemaRef ds:uri="http://schemas.microsoft.com/office/2006/metadata/properties"/>
    <ds:schemaRef ds:uri="http://schemas.microsoft.com/office/infopath/2007/PartnerControls"/>
    <ds:schemaRef ds:uri="53c289d6-3e09-4fc7-9405-c2a9113d9b1f"/>
    <ds:schemaRef ds:uri="41433589-d34c-4d86-8264-da3cb6b82206"/>
  </ds:schemaRefs>
</ds:datastoreItem>
</file>

<file path=customXml/itemProps2.xml><?xml version="1.0" encoding="utf-8"?>
<ds:datastoreItem xmlns:ds="http://schemas.openxmlformats.org/officeDocument/2006/customXml" ds:itemID="{28D63511-5B97-4EFB-89CA-18D1882BAC28}">
  <ds:schemaRefs>
    <ds:schemaRef ds:uri="http://schemas.microsoft.com/sharepoint/v3/contenttype/forms"/>
  </ds:schemaRefs>
</ds:datastoreItem>
</file>

<file path=customXml/itemProps3.xml><?xml version="1.0" encoding="utf-8"?>
<ds:datastoreItem xmlns:ds="http://schemas.openxmlformats.org/officeDocument/2006/customXml" ds:itemID="{34EDAD9E-B5C9-4B2B-923B-CB445BE602B2}">
  <ds:schemaRefs>
    <ds:schemaRef ds:uri="http://schemas.openxmlformats.org/officeDocument/2006/bibliography"/>
  </ds:schemaRefs>
</ds:datastoreItem>
</file>

<file path=customXml/itemProps4.xml><?xml version="1.0" encoding="utf-8"?>
<ds:datastoreItem xmlns:ds="http://schemas.openxmlformats.org/officeDocument/2006/customXml" ds:itemID="{9599B24E-F12D-43F2-A51B-E6CBF9F544F1}"/>
</file>

<file path=docProps/app.xml><?xml version="1.0" encoding="utf-8"?>
<Properties xmlns="http://schemas.openxmlformats.org/officeDocument/2006/extended-properties" xmlns:vt="http://schemas.openxmlformats.org/officeDocument/2006/docPropsVTypes">
  <Template>Normal.dotm</Template>
  <TotalTime>0</TotalTime>
  <Pages>1</Pages>
  <Words>742</Words>
  <Characters>4678</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 - ebm-papst posts a record turnover - Annual press conference 2023</vt:lpstr>
      <vt:lpstr>PI - ebm-papst behaupt sich in der Pandemie  - Jahrespressekonferenz 2021</vt:lpstr>
    </vt:vector>
  </TitlesOfParts>
  <Company>Scanner GmbH Künzelsau</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 ebm-papst posts a record turnover - Annual press conference 2023</dc:title>
  <dc:creator>Hauke.Hannig@de.ebmpapst.com</dc:creator>
  <cp:keywords>ebm-papst; world market leader; technology leader; fans; motors; Dr. Klaus Gaisdörfer; Thomas Wagner; Hans Peter Fuchs; Hauke Hannig; press spokesperson; Mulfingen; Landshut; St. Georgen, innovation, Hannover Messe, training, future heroes</cp:keywords>
  <cp:lastModifiedBy>Cyprich, Franziska</cp:lastModifiedBy>
  <cp:revision>14</cp:revision>
  <cp:lastPrinted>2024-07-18T07:18:00Z</cp:lastPrinted>
  <dcterms:created xsi:type="dcterms:W3CDTF">2024-07-15T08:54:00Z</dcterms:created>
  <dcterms:modified xsi:type="dcterms:W3CDTF">2024-07-18T07:19:00Z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0e55d6de943e0b15e7dd4e602647bec4811a3afa088d6d9e7d66f222b26b999a</vt:lpwstr>
  </property>
  <property fmtid="{D5CDD505-2E9C-101B-9397-08002B2CF9AE}" pid="3" name="ContentTypeId">
    <vt:lpwstr>0x010100F73E0CB02282D843B867945926232E41</vt:lpwstr>
  </property>
  <property fmtid="{D5CDD505-2E9C-101B-9397-08002B2CF9AE}" pid="4" name="MediaServiceImageTags">
    <vt:lpwstr/>
  </property>
</Properties>
</file>